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EDB6" w14:textId="77777777" w:rsidR="006C14C3" w:rsidRPr="00A31481" w:rsidRDefault="00000000">
      <w:pPr>
        <w:pBdr>
          <w:top w:val="nil"/>
          <w:left w:val="nil"/>
          <w:bottom w:val="nil"/>
          <w:right w:val="nil"/>
          <w:between w:val="nil"/>
        </w:pBdr>
        <w:spacing w:line="276" w:lineRule="auto"/>
        <w:ind w:left="0" w:hanging="2"/>
        <w:jc w:val="right"/>
        <w:rPr>
          <w:rFonts w:asciiTheme="majorHAnsi" w:hAnsiTheme="majorHAnsi" w:cstheme="majorHAnsi"/>
          <w:color w:val="000000"/>
          <w:sz w:val="16"/>
          <w:szCs w:val="16"/>
          <w:u w:val="single"/>
        </w:rPr>
      </w:pPr>
      <w:r w:rsidRPr="00A31481">
        <w:rPr>
          <w:rFonts w:asciiTheme="majorHAnsi" w:hAnsiTheme="majorHAnsi" w:cstheme="majorHAnsi"/>
          <w:b/>
          <w:color w:val="000000"/>
          <w:sz w:val="16"/>
          <w:szCs w:val="16"/>
          <w:u w:val="single"/>
        </w:rPr>
        <w:t>Comunicato stampa</w:t>
      </w:r>
    </w:p>
    <w:p w14:paraId="221628C6"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sz w:val="20"/>
          <w:szCs w:val="20"/>
        </w:rPr>
      </w:pPr>
    </w:p>
    <w:p w14:paraId="4726FC9C"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rPr>
      </w:pPr>
    </w:p>
    <w:p w14:paraId="3DB5CDDB" w14:textId="77777777" w:rsidR="006C14C3" w:rsidRPr="00A31481" w:rsidRDefault="00000000">
      <w:pPr>
        <w:pBdr>
          <w:top w:val="nil"/>
          <w:left w:val="nil"/>
          <w:bottom w:val="nil"/>
          <w:right w:val="nil"/>
          <w:between w:val="nil"/>
        </w:pBdr>
        <w:spacing w:line="276" w:lineRule="auto"/>
        <w:ind w:left="0" w:hanging="2"/>
        <w:jc w:val="both"/>
        <w:rPr>
          <w:rFonts w:asciiTheme="majorHAnsi" w:hAnsiTheme="majorHAnsi" w:cstheme="majorHAnsi"/>
          <w:color w:val="000000"/>
        </w:rPr>
      </w:pPr>
      <w:r w:rsidRPr="00A31481">
        <w:rPr>
          <w:rFonts w:asciiTheme="majorHAnsi" w:hAnsiTheme="majorHAnsi" w:cstheme="majorHAnsi"/>
          <w:b/>
          <w:color w:val="000000"/>
        </w:rPr>
        <w:t xml:space="preserve">DOVE LA TERRA INCONTRA IL CIELO </w:t>
      </w:r>
    </w:p>
    <w:p w14:paraId="02A71498" w14:textId="77777777" w:rsidR="006C14C3" w:rsidRPr="00A31481" w:rsidRDefault="00000000">
      <w:pPr>
        <w:pBdr>
          <w:top w:val="nil"/>
          <w:left w:val="nil"/>
          <w:bottom w:val="nil"/>
          <w:right w:val="nil"/>
          <w:between w:val="nil"/>
        </w:pBdr>
        <w:spacing w:line="276" w:lineRule="auto"/>
        <w:ind w:left="0" w:hanging="2"/>
        <w:jc w:val="both"/>
        <w:rPr>
          <w:rFonts w:asciiTheme="majorHAnsi" w:hAnsiTheme="majorHAnsi" w:cstheme="majorHAnsi"/>
          <w:color w:val="000000"/>
        </w:rPr>
      </w:pPr>
      <w:r w:rsidRPr="00A31481">
        <w:rPr>
          <w:rFonts w:asciiTheme="majorHAnsi" w:hAnsiTheme="majorHAnsi" w:cstheme="majorHAnsi"/>
          <w:color w:val="000000"/>
        </w:rPr>
        <w:t xml:space="preserve">Dedicato a Rubina Ciraci </w:t>
      </w:r>
    </w:p>
    <w:p w14:paraId="5ECDAA03"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rPr>
      </w:pPr>
    </w:p>
    <w:p w14:paraId="13002809" w14:textId="75DC2D64" w:rsidR="006C14C3" w:rsidRPr="00A31481" w:rsidRDefault="00000000">
      <w:pPr>
        <w:pBdr>
          <w:top w:val="nil"/>
          <w:left w:val="nil"/>
          <w:bottom w:val="nil"/>
          <w:right w:val="nil"/>
          <w:between w:val="nil"/>
        </w:pBdr>
        <w:spacing w:line="240" w:lineRule="auto"/>
        <w:ind w:left="0" w:hanging="2"/>
        <w:rPr>
          <w:rFonts w:asciiTheme="majorHAnsi" w:hAnsiTheme="majorHAnsi" w:cstheme="majorHAnsi"/>
          <w:color w:val="000000"/>
        </w:rPr>
      </w:pPr>
      <w:r w:rsidRPr="00A31481">
        <w:rPr>
          <w:rFonts w:asciiTheme="majorHAnsi" w:hAnsiTheme="majorHAnsi" w:cstheme="majorHAnsi"/>
          <w:color w:val="000000"/>
        </w:rPr>
        <w:t>a cura di:</w:t>
      </w:r>
      <w:r w:rsidRPr="00A31481">
        <w:rPr>
          <w:rFonts w:asciiTheme="majorHAnsi" w:hAnsiTheme="majorHAnsi" w:cstheme="majorHAnsi"/>
          <w:i/>
          <w:color w:val="000000"/>
        </w:rPr>
        <w:t xml:space="preserve"> </w:t>
      </w:r>
    </w:p>
    <w:p w14:paraId="080C9DD1" w14:textId="77777777" w:rsidR="006C14C3" w:rsidRPr="00A31481" w:rsidRDefault="00000000">
      <w:pPr>
        <w:pBdr>
          <w:top w:val="nil"/>
          <w:left w:val="nil"/>
          <w:bottom w:val="nil"/>
          <w:right w:val="nil"/>
          <w:between w:val="nil"/>
        </w:pBdr>
        <w:spacing w:line="240" w:lineRule="auto"/>
        <w:ind w:left="0" w:hanging="2"/>
        <w:rPr>
          <w:rFonts w:asciiTheme="majorHAnsi" w:hAnsiTheme="majorHAnsi" w:cstheme="majorHAnsi"/>
          <w:color w:val="000000"/>
        </w:rPr>
      </w:pPr>
      <w:r w:rsidRPr="00A31481">
        <w:rPr>
          <w:rFonts w:asciiTheme="majorHAnsi" w:hAnsiTheme="majorHAnsi" w:cstheme="majorHAnsi"/>
          <w:b/>
          <w:color w:val="000000"/>
        </w:rPr>
        <w:t>Giulia Bortoluzzi</w:t>
      </w:r>
    </w:p>
    <w:p w14:paraId="670F0568" w14:textId="77777777" w:rsidR="006C14C3" w:rsidRPr="00A31481" w:rsidRDefault="006C14C3">
      <w:pPr>
        <w:pBdr>
          <w:top w:val="nil"/>
          <w:left w:val="nil"/>
          <w:bottom w:val="nil"/>
          <w:right w:val="nil"/>
          <w:between w:val="nil"/>
        </w:pBdr>
        <w:spacing w:line="240" w:lineRule="auto"/>
        <w:ind w:left="0" w:hanging="2"/>
        <w:rPr>
          <w:rFonts w:asciiTheme="majorHAnsi" w:hAnsiTheme="majorHAnsi" w:cstheme="majorHAnsi"/>
          <w:color w:val="000000"/>
        </w:rPr>
      </w:pPr>
    </w:p>
    <w:p w14:paraId="464F669C" w14:textId="77777777" w:rsidR="006C14C3" w:rsidRPr="00A31481" w:rsidRDefault="00000000">
      <w:pPr>
        <w:pBdr>
          <w:top w:val="nil"/>
          <w:left w:val="nil"/>
          <w:bottom w:val="nil"/>
          <w:right w:val="nil"/>
          <w:between w:val="nil"/>
        </w:pBdr>
        <w:spacing w:line="240" w:lineRule="auto"/>
        <w:ind w:left="0" w:hanging="2"/>
        <w:rPr>
          <w:rFonts w:asciiTheme="majorHAnsi" w:hAnsiTheme="majorHAnsi" w:cstheme="majorHAnsi"/>
          <w:color w:val="000000"/>
        </w:rPr>
      </w:pPr>
      <w:r w:rsidRPr="00A31481">
        <w:rPr>
          <w:rFonts w:asciiTheme="majorHAnsi" w:hAnsiTheme="majorHAnsi" w:cstheme="majorHAnsi"/>
          <w:color w:val="000000"/>
        </w:rPr>
        <w:t>Opere di:</w:t>
      </w:r>
    </w:p>
    <w:p w14:paraId="7CAAABFE" w14:textId="2141B25B" w:rsidR="006C14C3" w:rsidRPr="00A31481" w:rsidRDefault="00000000" w:rsidP="00995E5B">
      <w:pPr>
        <w:pBdr>
          <w:top w:val="nil"/>
          <w:left w:val="nil"/>
          <w:bottom w:val="nil"/>
          <w:right w:val="nil"/>
          <w:between w:val="nil"/>
        </w:pBdr>
        <w:spacing w:line="240" w:lineRule="auto"/>
        <w:ind w:left="0" w:hanging="2"/>
        <w:rPr>
          <w:rFonts w:asciiTheme="majorHAnsi" w:hAnsiTheme="majorHAnsi" w:cstheme="majorHAnsi"/>
          <w:color w:val="000000"/>
        </w:rPr>
      </w:pPr>
      <w:r w:rsidRPr="00A31481">
        <w:rPr>
          <w:rFonts w:asciiTheme="majorHAnsi" w:hAnsiTheme="majorHAnsi" w:cstheme="majorHAnsi"/>
          <w:b/>
          <w:color w:val="000000"/>
        </w:rPr>
        <w:t>Pamela Diamante</w:t>
      </w:r>
      <w:r w:rsidR="00995E5B" w:rsidRPr="00A31481">
        <w:rPr>
          <w:rFonts w:asciiTheme="majorHAnsi" w:hAnsiTheme="majorHAnsi" w:cstheme="majorHAnsi"/>
          <w:b/>
          <w:color w:val="000000"/>
        </w:rPr>
        <w:t xml:space="preserve">, </w:t>
      </w:r>
      <w:r w:rsidRPr="00A31481">
        <w:rPr>
          <w:rFonts w:asciiTheme="majorHAnsi" w:hAnsiTheme="majorHAnsi" w:cstheme="majorHAnsi"/>
          <w:b/>
          <w:color w:val="000000"/>
        </w:rPr>
        <w:t xml:space="preserve">Elise </w:t>
      </w:r>
      <w:proofErr w:type="spellStart"/>
      <w:r w:rsidRPr="00A31481">
        <w:rPr>
          <w:rFonts w:asciiTheme="majorHAnsi" w:hAnsiTheme="majorHAnsi" w:cstheme="majorHAnsi"/>
          <w:b/>
          <w:color w:val="000000"/>
        </w:rPr>
        <w:t>Eeraerts</w:t>
      </w:r>
      <w:proofErr w:type="spellEnd"/>
      <w:r w:rsidR="00995E5B" w:rsidRPr="00A31481">
        <w:rPr>
          <w:rFonts w:asciiTheme="majorHAnsi" w:hAnsiTheme="majorHAnsi" w:cstheme="majorHAnsi"/>
          <w:b/>
          <w:color w:val="000000"/>
        </w:rPr>
        <w:t xml:space="preserve">, </w:t>
      </w:r>
      <w:r w:rsidRPr="00A31481">
        <w:rPr>
          <w:rFonts w:asciiTheme="majorHAnsi" w:hAnsiTheme="majorHAnsi" w:cstheme="majorHAnsi"/>
          <w:b/>
          <w:color w:val="000000"/>
        </w:rPr>
        <w:t>Andrea Francolino</w:t>
      </w:r>
      <w:r w:rsidR="00995E5B" w:rsidRPr="00A31481">
        <w:rPr>
          <w:rFonts w:asciiTheme="majorHAnsi" w:hAnsiTheme="majorHAnsi" w:cstheme="majorHAnsi"/>
          <w:b/>
          <w:color w:val="000000"/>
        </w:rPr>
        <w:t xml:space="preserve">, </w:t>
      </w:r>
      <w:r w:rsidRPr="00A31481">
        <w:rPr>
          <w:rFonts w:asciiTheme="majorHAnsi" w:hAnsiTheme="majorHAnsi" w:cstheme="majorHAnsi"/>
          <w:b/>
          <w:color w:val="000000"/>
        </w:rPr>
        <w:t>Luigi Ghirri</w:t>
      </w:r>
      <w:r w:rsidR="00995E5B" w:rsidRPr="00A31481">
        <w:rPr>
          <w:rFonts w:asciiTheme="majorHAnsi" w:hAnsiTheme="majorHAnsi" w:cstheme="majorHAnsi"/>
          <w:b/>
          <w:color w:val="000000"/>
        </w:rPr>
        <w:t xml:space="preserve">, </w:t>
      </w:r>
      <w:r w:rsidRPr="00A31481">
        <w:rPr>
          <w:rFonts w:asciiTheme="majorHAnsi" w:hAnsiTheme="majorHAnsi" w:cstheme="majorHAnsi"/>
          <w:b/>
          <w:color w:val="000000"/>
        </w:rPr>
        <w:t>Carlo Guaita</w:t>
      </w:r>
      <w:r w:rsidR="00995E5B" w:rsidRPr="00A31481">
        <w:rPr>
          <w:rFonts w:asciiTheme="majorHAnsi" w:hAnsiTheme="majorHAnsi" w:cstheme="majorHAnsi"/>
          <w:b/>
          <w:color w:val="000000"/>
        </w:rPr>
        <w:t xml:space="preserve">, </w:t>
      </w:r>
      <w:r w:rsidR="00184833" w:rsidRPr="00A31481">
        <w:rPr>
          <w:rFonts w:asciiTheme="majorHAnsi" w:hAnsiTheme="majorHAnsi" w:cstheme="majorHAnsi"/>
          <w:b/>
          <w:color w:val="000000"/>
        </w:rPr>
        <w:t>Martinelli Venezia</w:t>
      </w:r>
      <w:r w:rsidR="00995E5B" w:rsidRPr="00A31481">
        <w:rPr>
          <w:rFonts w:asciiTheme="majorHAnsi" w:hAnsiTheme="majorHAnsi" w:cstheme="majorHAnsi"/>
          <w:b/>
          <w:color w:val="000000"/>
        </w:rPr>
        <w:t xml:space="preserve">, </w:t>
      </w:r>
      <w:r w:rsidRPr="00A31481">
        <w:rPr>
          <w:rFonts w:asciiTheme="majorHAnsi" w:hAnsiTheme="majorHAnsi" w:cstheme="majorHAnsi"/>
          <w:b/>
          <w:color w:val="000000"/>
        </w:rPr>
        <w:t>Bea McMahon</w:t>
      </w:r>
      <w:r w:rsidR="00995E5B" w:rsidRPr="00A31481">
        <w:rPr>
          <w:rFonts w:asciiTheme="majorHAnsi" w:hAnsiTheme="majorHAnsi" w:cstheme="majorHAnsi"/>
          <w:color w:val="000000"/>
        </w:rPr>
        <w:t xml:space="preserve">, </w:t>
      </w:r>
      <w:proofErr w:type="spellStart"/>
      <w:r w:rsidRPr="00A31481">
        <w:rPr>
          <w:rFonts w:asciiTheme="majorHAnsi" w:hAnsiTheme="majorHAnsi" w:cstheme="majorHAnsi"/>
          <w:b/>
          <w:color w:val="000000"/>
        </w:rPr>
        <w:t>Niamh</w:t>
      </w:r>
      <w:proofErr w:type="spellEnd"/>
      <w:r w:rsidRPr="00A31481">
        <w:rPr>
          <w:rFonts w:asciiTheme="majorHAnsi" w:hAnsiTheme="majorHAnsi" w:cstheme="majorHAnsi"/>
          <w:b/>
          <w:color w:val="000000"/>
        </w:rPr>
        <w:t xml:space="preserve"> </w:t>
      </w:r>
      <w:proofErr w:type="spellStart"/>
      <w:r w:rsidRPr="00A31481">
        <w:rPr>
          <w:rFonts w:asciiTheme="majorHAnsi" w:hAnsiTheme="majorHAnsi" w:cstheme="majorHAnsi"/>
          <w:b/>
          <w:color w:val="000000"/>
        </w:rPr>
        <w:t>O’Malley</w:t>
      </w:r>
      <w:proofErr w:type="spellEnd"/>
      <w:r w:rsidR="00995E5B" w:rsidRPr="00A31481">
        <w:rPr>
          <w:rFonts w:asciiTheme="majorHAnsi" w:hAnsiTheme="majorHAnsi" w:cstheme="majorHAnsi"/>
          <w:color w:val="000000"/>
        </w:rPr>
        <w:t xml:space="preserve">, </w:t>
      </w:r>
      <w:r w:rsidRPr="00A31481">
        <w:rPr>
          <w:rFonts w:asciiTheme="majorHAnsi" w:hAnsiTheme="majorHAnsi" w:cstheme="majorHAnsi"/>
          <w:b/>
          <w:color w:val="000000"/>
        </w:rPr>
        <w:t>Fabio Roncato</w:t>
      </w:r>
    </w:p>
    <w:p w14:paraId="05DB8023" w14:textId="77777777" w:rsidR="006C14C3" w:rsidRPr="00A31481" w:rsidRDefault="006C14C3">
      <w:pPr>
        <w:pBdr>
          <w:top w:val="nil"/>
          <w:left w:val="nil"/>
          <w:bottom w:val="nil"/>
          <w:right w:val="nil"/>
          <w:between w:val="nil"/>
        </w:pBdr>
        <w:spacing w:line="240" w:lineRule="auto"/>
        <w:ind w:left="0" w:hanging="2"/>
        <w:rPr>
          <w:rFonts w:asciiTheme="majorHAnsi" w:hAnsiTheme="majorHAnsi" w:cstheme="majorHAnsi"/>
          <w:color w:val="000000"/>
        </w:rPr>
      </w:pPr>
    </w:p>
    <w:p w14:paraId="50CF7B8E" w14:textId="77777777" w:rsidR="006C14C3" w:rsidRPr="00A31481" w:rsidRDefault="00000000">
      <w:pPr>
        <w:pBdr>
          <w:top w:val="nil"/>
          <w:left w:val="nil"/>
          <w:bottom w:val="nil"/>
          <w:right w:val="nil"/>
          <w:between w:val="nil"/>
        </w:pBdr>
        <w:spacing w:line="240" w:lineRule="auto"/>
        <w:ind w:left="0" w:hanging="2"/>
        <w:rPr>
          <w:rFonts w:asciiTheme="majorHAnsi" w:hAnsiTheme="majorHAnsi" w:cstheme="majorHAnsi"/>
          <w:color w:val="000000"/>
        </w:rPr>
      </w:pPr>
      <w:r w:rsidRPr="00A31481">
        <w:rPr>
          <w:rFonts w:asciiTheme="majorHAnsi" w:hAnsiTheme="majorHAnsi" w:cstheme="majorHAnsi"/>
          <w:b/>
          <w:color w:val="000000"/>
        </w:rPr>
        <w:t>6 agosto – 4 settembre 2022</w:t>
      </w:r>
    </w:p>
    <w:p w14:paraId="42C3E34F" w14:textId="77777777" w:rsidR="006C14C3" w:rsidRPr="00A31481" w:rsidRDefault="00000000">
      <w:pPr>
        <w:pBdr>
          <w:top w:val="nil"/>
          <w:left w:val="nil"/>
          <w:bottom w:val="nil"/>
          <w:right w:val="nil"/>
          <w:between w:val="nil"/>
        </w:pBdr>
        <w:spacing w:line="240" w:lineRule="auto"/>
        <w:ind w:left="0" w:hanging="2"/>
        <w:rPr>
          <w:rFonts w:asciiTheme="majorHAnsi" w:hAnsiTheme="majorHAnsi" w:cstheme="majorHAnsi"/>
          <w:color w:val="000000"/>
        </w:rPr>
      </w:pPr>
      <w:r w:rsidRPr="00A31481">
        <w:rPr>
          <w:rFonts w:asciiTheme="majorHAnsi" w:hAnsiTheme="majorHAnsi" w:cstheme="majorHAnsi"/>
          <w:b/>
          <w:color w:val="000000"/>
        </w:rPr>
        <w:t xml:space="preserve">Trullo Rubina, </w:t>
      </w:r>
      <w:r w:rsidRPr="00A31481">
        <w:rPr>
          <w:rFonts w:asciiTheme="majorHAnsi" w:hAnsiTheme="majorHAnsi" w:cstheme="majorHAnsi"/>
          <w:color w:val="000000"/>
        </w:rPr>
        <w:t xml:space="preserve">Contrada </w:t>
      </w:r>
      <w:proofErr w:type="spellStart"/>
      <w:r w:rsidRPr="00A31481">
        <w:rPr>
          <w:rFonts w:asciiTheme="majorHAnsi" w:hAnsiTheme="majorHAnsi" w:cstheme="majorHAnsi"/>
          <w:color w:val="000000"/>
        </w:rPr>
        <w:t>Menzella</w:t>
      </w:r>
      <w:proofErr w:type="spellEnd"/>
      <w:r w:rsidRPr="00A31481">
        <w:rPr>
          <w:rFonts w:asciiTheme="majorHAnsi" w:hAnsiTheme="majorHAnsi" w:cstheme="majorHAnsi"/>
          <w:color w:val="000000"/>
        </w:rPr>
        <w:t>, Ceglie Messapica</w:t>
      </w:r>
    </w:p>
    <w:p w14:paraId="6FF416AD" w14:textId="77777777" w:rsidR="006C14C3" w:rsidRPr="00A31481" w:rsidRDefault="00000000">
      <w:pPr>
        <w:pBdr>
          <w:top w:val="nil"/>
          <w:left w:val="nil"/>
          <w:bottom w:val="nil"/>
          <w:right w:val="nil"/>
          <w:between w:val="nil"/>
        </w:pBdr>
        <w:spacing w:line="240" w:lineRule="auto"/>
        <w:ind w:left="0" w:hanging="2"/>
        <w:rPr>
          <w:rFonts w:asciiTheme="majorHAnsi" w:hAnsiTheme="majorHAnsi" w:cstheme="majorHAnsi"/>
          <w:color w:val="000000"/>
        </w:rPr>
      </w:pPr>
      <w:r w:rsidRPr="00A31481">
        <w:rPr>
          <w:rFonts w:asciiTheme="majorHAnsi" w:hAnsiTheme="majorHAnsi" w:cstheme="majorHAnsi"/>
          <w:color w:val="000000"/>
        </w:rPr>
        <w:t xml:space="preserve">Coordinate: 40.684996, 17.454718 </w:t>
      </w:r>
    </w:p>
    <w:p w14:paraId="0216E7E8" w14:textId="77777777" w:rsidR="006C14C3" w:rsidRPr="00A31481" w:rsidRDefault="006C14C3">
      <w:pPr>
        <w:pBdr>
          <w:top w:val="nil"/>
          <w:left w:val="nil"/>
          <w:bottom w:val="nil"/>
          <w:right w:val="nil"/>
          <w:between w:val="nil"/>
        </w:pBdr>
        <w:spacing w:line="240" w:lineRule="auto"/>
        <w:ind w:left="0" w:hanging="2"/>
        <w:rPr>
          <w:rFonts w:asciiTheme="majorHAnsi" w:hAnsiTheme="majorHAnsi" w:cstheme="majorHAnsi"/>
          <w:color w:val="000000"/>
        </w:rPr>
      </w:pPr>
    </w:p>
    <w:p w14:paraId="43CB68E7" w14:textId="77777777" w:rsidR="006C14C3" w:rsidRPr="00A31481" w:rsidRDefault="00000000">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jc w:val="both"/>
        <w:rPr>
          <w:rFonts w:asciiTheme="majorHAnsi" w:hAnsiTheme="majorHAnsi" w:cstheme="majorHAnsi"/>
          <w:color w:val="000000"/>
        </w:rPr>
      </w:pPr>
      <w:r w:rsidRPr="00A31481">
        <w:rPr>
          <w:rFonts w:asciiTheme="majorHAnsi" w:hAnsiTheme="majorHAnsi" w:cstheme="majorHAnsi"/>
          <w:b/>
          <w:color w:val="000000"/>
        </w:rPr>
        <w:t>Inaugurazione</w:t>
      </w:r>
      <w:r w:rsidRPr="00A31481">
        <w:rPr>
          <w:rFonts w:asciiTheme="majorHAnsi" w:hAnsiTheme="majorHAnsi" w:cstheme="majorHAnsi"/>
          <w:color w:val="000000"/>
        </w:rPr>
        <w:t xml:space="preserve">: </w:t>
      </w:r>
      <w:r w:rsidRPr="00A31481">
        <w:rPr>
          <w:rFonts w:asciiTheme="majorHAnsi" w:hAnsiTheme="majorHAnsi" w:cstheme="majorHAnsi"/>
          <w:color w:val="000000"/>
          <w:u w:val="single"/>
        </w:rPr>
        <w:t>sabato 6 agosto 2022, dalle 21 alle 23</w:t>
      </w:r>
    </w:p>
    <w:p w14:paraId="03BA533C" w14:textId="77777777" w:rsidR="006C14C3" w:rsidRPr="00A31481" w:rsidRDefault="006C14C3">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jc w:val="both"/>
        <w:rPr>
          <w:rFonts w:asciiTheme="majorHAnsi" w:hAnsiTheme="majorHAnsi" w:cstheme="majorHAnsi"/>
          <w:color w:val="000000"/>
        </w:rPr>
      </w:pPr>
    </w:p>
    <w:p w14:paraId="77756A73" w14:textId="6B391481" w:rsidR="00A31481" w:rsidRPr="00A31481" w:rsidRDefault="00000000" w:rsidP="00A31481">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jc w:val="both"/>
        <w:rPr>
          <w:rFonts w:asciiTheme="majorHAnsi" w:hAnsiTheme="majorHAnsi" w:cstheme="majorHAnsi"/>
          <w:color w:val="000000"/>
        </w:rPr>
      </w:pPr>
      <w:bookmarkStart w:id="0" w:name="_Hlk109294363"/>
      <w:r w:rsidRPr="00A31481">
        <w:rPr>
          <w:rFonts w:asciiTheme="majorHAnsi" w:hAnsiTheme="majorHAnsi" w:cstheme="majorHAnsi"/>
          <w:b/>
          <w:color w:val="000000"/>
        </w:rPr>
        <w:t>Orari di visita</w:t>
      </w:r>
      <w:bookmarkEnd w:id="0"/>
      <w:r w:rsidRPr="00A31481">
        <w:rPr>
          <w:rFonts w:asciiTheme="majorHAnsi" w:hAnsiTheme="majorHAnsi" w:cstheme="majorHAnsi"/>
          <w:color w:val="000000"/>
        </w:rPr>
        <w:t xml:space="preserve">: </w:t>
      </w:r>
      <w:r w:rsidR="00995E5B" w:rsidRPr="00A31481">
        <w:rPr>
          <w:rFonts w:asciiTheme="majorHAnsi" w:hAnsiTheme="majorHAnsi" w:cstheme="majorHAnsi"/>
          <w:color w:val="000000"/>
        </w:rPr>
        <w:t>Su prenotazione (39) 348 31 37 994; Lun-Ven 18.00-20.00</w:t>
      </w:r>
      <w:bookmarkStart w:id="1" w:name="_Hlk109294355"/>
      <w:r w:rsidR="00A31481">
        <w:rPr>
          <w:rFonts w:asciiTheme="majorHAnsi" w:hAnsiTheme="majorHAnsi" w:cstheme="majorHAnsi"/>
          <w:color w:val="000000"/>
        </w:rPr>
        <w:t>.</w:t>
      </w:r>
      <w:r w:rsidR="00A31481" w:rsidRPr="00A31481">
        <w:rPr>
          <w:rFonts w:asciiTheme="majorHAnsi" w:hAnsiTheme="majorHAnsi" w:cstheme="majorHAnsi"/>
          <w:color w:val="000000"/>
        </w:rPr>
        <w:t xml:space="preserve"> </w:t>
      </w:r>
      <w:r w:rsidR="00A31481" w:rsidRPr="00A31481">
        <w:rPr>
          <w:rFonts w:asciiTheme="majorHAnsi" w:hAnsiTheme="majorHAnsi" w:cstheme="majorHAnsi"/>
          <w:color w:val="000000"/>
        </w:rPr>
        <w:t>Ingresso gratuito</w:t>
      </w:r>
    </w:p>
    <w:bookmarkEnd w:id="1"/>
    <w:p w14:paraId="1557B584" w14:textId="6E81A8FF" w:rsidR="006C14C3" w:rsidRPr="00A31481" w:rsidRDefault="006C14C3" w:rsidP="00995E5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0" w:hanging="2"/>
        <w:jc w:val="both"/>
        <w:rPr>
          <w:rFonts w:asciiTheme="majorHAnsi" w:hAnsiTheme="majorHAnsi" w:cstheme="majorHAnsi"/>
          <w:color w:val="000000"/>
        </w:rPr>
      </w:pPr>
    </w:p>
    <w:p w14:paraId="60DB4AF7" w14:textId="77777777" w:rsidR="006C14C3" w:rsidRPr="00A31481" w:rsidRDefault="006C14C3" w:rsidP="00995E5B">
      <w:pPr>
        <w:widowControl w:val="0"/>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Chars="0" w:left="0" w:firstLineChars="0" w:firstLine="0"/>
        <w:jc w:val="both"/>
        <w:rPr>
          <w:rFonts w:asciiTheme="majorHAnsi" w:hAnsiTheme="majorHAnsi" w:cstheme="majorHAnsi"/>
          <w:color w:val="000000"/>
        </w:rPr>
      </w:pPr>
    </w:p>
    <w:p w14:paraId="57D7C08B"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rPr>
      </w:pPr>
    </w:p>
    <w:p w14:paraId="0B027409" w14:textId="77777777" w:rsidR="006C14C3" w:rsidRPr="00A31481" w:rsidRDefault="00000000">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r w:rsidRPr="00A31481">
        <w:rPr>
          <w:rFonts w:asciiTheme="majorHAnsi" w:hAnsiTheme="majorHAnsi" w:cstheme="majorHAnsi"/>
          <w:color w:val="000000"/>
          <w:highlight w:val="white"/>
        </w:rPr>
        <w:t>Il prossimo</w:t>
      </w:r>
      <w:r w:rsidRPr="00A31481">
        <w:rPr>
          <w:rFonts w:asciiTheme="majorHAnsi" w:hAnsiTheme="majorHAnsi" w:cstheme="majorHAnsi"/>
          <w:b/>
          <w:color w:val="000000"/>
          <w:highlight w:val="white"/>
        </w:rPr>
        <w:t xml:space="preserve"> 6 agosto 2022 </w:t>
      </w:r>
      <w:r w:rsidRPr="00A31481">
        <w:rPr>
          <w:rFonts w:asciiTheme="majorHAnsi" w:hAnsiTheme="majorHAnsi" w:cstheme="majorHAnsi"/>
          <w:color w:val="000000"/>
          <w:highlight w:val="white"/>
        </w:rPr>
        <w:t xml:space="preserve">inaugura al pubblico </w:t>
      </w:r>
      <w:r w:rsidRPr="00A31481">
        <w:rPr>
          <w:rFonts w:asciiTheme="majorHAnsi" w:hAnsiTheme="majorHAnsi" w:cstheme="majorHAnsi"/>
          <w:b/>
          <w:color w:val="000000"/>
        </w:rPr>
        <w:t>NUCRÉ | Rassegna di arte contemporanea</w:t>
      </w:r>
      <w:r w:rsidRPr="00A31481">
        <w:rPr>
          <w:rFonts w:asciiTheme="majorHAnsi" w:hAnsiTheme="majorHAnsi" w:cstheme="majorHAnsi"/>
          <w:color w:val="000000"/>
        </w:rPr>
        <w:t xml:space="preserve">, </w:t>
      </w:r>
      <w:r w:rsidRPr="00A31481">
        <w:rPr>
          <w:rFonts w:asciiTheme="majorHAnsi" w:hAnsiTheme="majorHAnsi" w:cstheme="majorHAnsi"/>
          <w:color w:val="000000"/>
          <w:highlight w:val="white"/>
        </w:rPr>
        <w:t xml:space="preserve">una riflessione sui luoghi, sui paesaggi e sul patrimonio culturale e antropologico dell’intero territorio pugliese attraverso lo sguardo degli artisti contemporanei e il dialogo con la storia e la memoria collettiva. </w:t>
      </w:r>
    </w:p>
    <w:p w14:paraId="782A2115"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p>
    <w:p w14:paraId="03441C17" w14:textId="77777777" w:rsidR="006C14C3" w:rsidRPr="00A31481" w:rsidRDefault="00000000">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r w:rsidRPr="00A31481">
        <w:rPr>
          <w:rFonts w:asciiTheme="majorHAnsi" w:hAnsiTheme="majorHAnsi" w:cstheme="majorHAnsi"/>
          <w:color w:val="000000"/>
          <w:highlight w:val="white"/>
        </w:rPr>
        <w:t xml:space="preserve">Il </w:t>
      </w:r>
      <w:r w:rsidRPr="00A31481">
        <w:rPr>
          <w:rFonts w:asciiTheme="majorHAnsi" w:hAnsiTheme="majorHAnsi" w:cstheme="majorHAnsi"/>
          <w:b/>
          <w:color w:val="000000"/>
          <w:highlight w:val="white"/>
        </w:rPr>
        <w:t>Trullo Rubina</w:t>
      </w:r>
      <w:r w:rsidRPr="00A31481">
        <w:rPr>
          <w:rFonts w:asciiTheme="majorHAnsi" w:hAnsiTheme="majorHAnsi" w:cstheme="majorHAnsi"/>
          <w:color w:val="000000"/>
          <w:highlight w:val="white"/>
        </w:rPr>
        <w:t xml:space="preserve"> in contrada </w:t>
      </w:r>
      <w:proofErr w:type="spellStart"/>
      <w:r w:rsidRPr="00A31481">
        <w:rPr>
          <w:rFonts w:asciiTheme="majorHAnsi" w:hAnsiTheme="majorHAnsi" w:cstheme="majorHAnsi"/>
          <w:color w:val="000000"/>
          <w:highlight w:val="white"/>
        </w:rPr>
        <w:t>Menzella</w:t>
      </w:r>
      <w:proofErr w:type="spellEnd"/>
      <w:r w:rsidRPr="00A31481">
        <w:rPr>
          <w:rFonts w:asciiTheme="majorHAnsi" w:hAnsiTheme="majorHAnsi" w:cstheme="majorHAnsi"/>
          <w:color w:val="000000"/>
          <w:highlight w:val="white"/>
        </w:rPr>
        <w:t xml:space="preserve"> a Ceglie Messapica ospita la mostra collettiva “</w:t>
      </w:r>
      <w:r w:rsidRPr="00A31481">
        <w:rPr>
          <w:rFonts w:asciiTheme="majorHAnsi" w:hAnsiTheme="majorHAnsi" w:cstheme="majorHAnsi"/>
          <w:b/>
          <w:color w:val="000000"/>
        </w:rPr>
        <w:t>DOVE LA TERRA INCONTRA IL CIELO”</w:t>
      </w:r>
      <w:r w:rsidRPr="00A31481">
        <w:rPr>
          <w:rFonts w:asciiTheme="majorHAnsi" w:hAnsiTheme="majorHAnsi" w:cstheme="majorHAnsi"/>
          <w:color w:val="000000"/>
        </w:rPr>
        <w:t xml:space="preserve">, un progetto dedicato a Rubina Ciraci, a cura di Giulia Bortoluzzi – una delle due esposizioni promosse dalla rassegna oltre a </w:t>
      </w:r>
      <w:r w:rsidRPr="00A31481">
        <w:rPr>
          <w:rFonts w:asciiTheme="majorHAnsi" w:hAnsiTheme="majorHAnsi" w:cstheme="majorHAnsi"/>
          <w:b/>
          <w:color w:val="000000"/>
          <w:highlight w:val="white"/>
        </w:rPr>
        <w:t xml:space="preserve">“FRAMMENTO ORNAMENTO” </w:t>
      </w:r>
      <w:r w:rsidRPr="00A31481">
        <w:rPr>
          <w:rFonts w:asciiTheme="majorHAnsi" w:hAnsiTheme="majorHAnsi" w:cstheme="majorHAnsi"/>
          <w:color w:val="000000"/>
          <w:highlight w:val="white"/>
        </w:rPr>
        <w:t xml:space="preserve">a cura di Roberto Lacarbonara presso il </w:t>
      </w:r>
      <w:r w:rsidRPr="00A31481">
        <w:rPr>
          <w:rFonts w:asciiTheme="majorHAnsi" w:hAnsiTheme="majorHAnsi" w:cstheme="majorHAnsi"/>
          <w:b/>
          <w:color w:val="000000"/>
        </w:rPr>
        <w:t xml:space="preserve">Castello Ducale </w:t>
      </w:r>
      <w:r w:rsidRPr="00A31481">
        <w:rPr>
          <w:rFonts w:asciiTheme="majorHAnsi" w:hAnsiTheme="majorHAnsi" w:cstheme="majorHAnsi"/>
          <w:color w:val="000000"/>
        </w:rPr>
        <w:t xml:space="preserve">− </w:t>
      </w:r>
      <w:r w:rsidRPr="00A31481">
        <w:rPr>
          <w:rFonts w:asciiTheme="majorHAnsi" w:hAnsiTheme="majorHAnsi" w:cstheme="majorHAnsi"/>
          <w:b/>
          <w:color w:val="000000"/>
        </w:rPr>
        <w:t>Pinacoteca Emilio Notte</w:t>
      </w:r>
      <w:r w:rsidRPr="00A31481">
        <w:rPr>
          <w:rFonts w:asciiTheme="majorHAnsi" w:hAnsiTheme="majorHAnsi" w:cstheme="majorHAnsi"/>
          <w:color w:val="000000"/>
        </w:rPr>
        <w:t>.</w:t>
      </w:r>
    </w:p>
    <w:p w14:paraId="66F662C3"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p>
    <w:p w14:paraId="1537CCD4" w14:textId="557B54B7" w:rsidR="006C14C3" w:rsidRPr="00A31481" w:rsidRDefault="00000000">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r w:rsidRPr="00A31481">
        <w:rPr>
          <w:rFonts w:asciiTheme="majorHAnsi" w:hAnsiTheme="majorHAnsi" w:cstheme="majorHAnsi"/>
          <w:color w:val="000000"/>
          <w:highlight w:val="white"/>
        </w:rPr>
        <w:t>Il progetto “</w:t>
      </w:r>
      <w:r w:rsidRPr="00A31481">
        <w:rPr>
          <w:rFonts w:asciiTheme="majorHAnsi" w:hAnsiTheme="majorHAnsi" w:cstheme="majorHAnsi"/>
          <w:b/>
          <w:color w:val="000000"/>
        </w:rPr>
        <w:t>DOVE LA TERRA INCONTRA IL CIELO”</w:t>
      </w:r>
      <w:r w:rsidRPr="00A31481">
        <w:rPr>
          <w:rFonts w:asciiTheme="majorHAnsi" w:hAnsiTheme="majorHAnsi" w:cstheme="majorHAnsi"/>
          <w:color w:val="000000"/>
        </w:rPr>
        <w:t xml:space="preserve">, </w:t>
      </w:r>
      <w:r w:rsidRPr="00A31481">
        <w:rPr>
          <w:rFonts w:asciiTheme="majorHAnsi" w:hAnsiTheme="majorHAnsi" w:cstheme="majorHAnsi"/>
          <w:color w:val="000000"/>
          <w:highlight w:val="white"/>
        </w:rPr>
        <w:t xml:space="preserve">a cura di Giulia Bortoluzzi, si propone come una riflessione sulla relazione tra la tradizionale vocazione agricola dei Trulli e l’importanza che l’osservazione e la conoscenza della natura, in particolare del cielo, da sempre caratterizzano il lavoro della terra. Queste antiche costruzioni, tipiche del territorio pugliese, sono infatti legate a origini contadine tanto nella loro forma architettonica quanto in un’accezione storico-antropologica </w:t>
      </w:r>
      <w:r w:rsidRPr="00A31481">
        <w:rPr>
          <w:rFonts w:asciiTheme="majorHAnsi" w:hAnsiTheme="majorHAnsi" w:cstheme="majorHAnsi"/>
          <w:color w:val="000000"/>
          <w:highlight w:val="white"/>
        </w:rPr>
        <w:lastRenderedPageBreak/>
        <w:t>− i Trulli originariamente erano costruiti utilizzando materiali ricavati dallo spietramento del terreno per renderlo più facilmente coltivabile ed erano utilizzati per alloggiare contadini e animali. Con la loro forma quasi a cupola i Trulli si slanciano verso l’alto e spesso riportano segni e simboli, appartenenti a diverse culture (cristiana, ebraica, pagana etc.), che rimandano alla conoscenza dei regimi atmosferici, della natura del clima, e dell’osservazione delle stelle. La relazione tra terra e cielo emerge spontanea nell’incontro col territorio, ed è osservata sia dal punto di vista materico, nella sua architettura e artigianalità, sia da quello metaforico, legato a visioni cosmologiche ed esistenziali.</w:t>
      </w:r>
    </w:p>
    <w:p w14:paraId="18B9A068"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p>
    <w:p w14:paraId="244B82E2" w14:textId="33FB0049" w:rsidR="006C14C3" w:rsidRPr="00A31481" w:rsidRDefault="00000000">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r w:rsidRPr="00A31481">
        <w:rPr>
          <w:rFonts w:asciiTheme="majorHAnsi" w:hAnsiTheme="majorHAnsi" w:cstheme="majorHAnsi"/>
          <w:color w:val="000000"/>
          <w:highlight w:val="white"/>
        </w:rPr>
        <w:t>Con le loro opere, gli artisti coinvolti invitano a osservare l’architettura che li ospita e il paesaggio circostante in nuove relazioni capaci di attivare inediti significati e sensazioni. Pur non riferendosi didascalicamente alla natura del territorio dei Trulli, gli interventi esposti nel percorso artistico “</w:t>
      </w:r>
      <w:r w:rsidRPr="00A31481">
        <w:rPr>
          <w:rFonts w:asciiTheme="majorHAnsi" w:hAnsiTheme="majorHAnsi" w:cstheme="majorHAnsi"/>
          <w:b/>
          <w:color w:val="000000"/>
        </w:rPr>
        <w:t>DOVE LA TERRA INCONTRA IL CIELO”</w:t>
      </w:r>
      <w:r w:rsidRPr="00A31481">
        <w:rPr>
          <w:rFonts w:asciiTheme="majorHAnsi" w:hAnsiTheme="majorHAnsi" w:cstheme="majorHAnsi"/>
          <w:color w:val="000000"/>
        </w:rPr>
        <w:t xml:space="preserve">, </w:t>
      </w:r>
      <w:r w:rsidRPr="00A31481">
        <w:rPr>
          <w:rFonts w:asciiTheme="majorHAnsi" w:hAnsiTheme="majorHAnsi" w:cstheme="majorHAnsi"/>
          <w:color w:val="000000"/>
          <w:highlight w:val="white"/>
        </w:rPr>
        <w:t xml:space="preserve">a cura di Giulia Bortoluzzi, aprono un dialogo diretto con la specificità del luogo e invitano a osservarlo sotto diverse luci. Con l’opera </w:t>
      </w:r>
      <w:r w:rsidRPr="00A31481">
        <w:rPr>
          <w:rFonts w:asciiTheme="majorHAnsi" w:hAnsiTheme="majorHAnsi" w:cstheme="majorHAnsi"/>
          <w:i/>
          <w:color w:val="000000"/>
          <w:highlight w:val="white"/>
        </w:rPr>
        <w:t xml:space="preserve">Dalla terra al cemento alla terra al cemento </w:t>
      </w:r>
      <w:r w:rsidRPr="00A31481">
        <w:rPr>
          <w:rFonts w:asciiTheme="majorHAnsi" w:hAnsiTheme="majorHAnsi" w:cstheme="majorHAnsi"/>
          <w:color w:val="000000"/>
          <w:highlight w:val="white"/>
        </w:rPr>
        <w:t xml:space="preserve">(2018), </w:t>
      </w:r>
      <w:r w:rsidRPr="00B76016">
        <w:rPr>
          <w:rFonts w:asciiTheme="majorHAnsi" w:hAnsiTheme="majorHAnsi" w:cstheme="majorHAnsi"/>
          <w:b/>
          <w:bCs/>
          <w:color w:val="000000"/>
          <w:highlight w:val="white"/>
        </w:rPr>
        <w:t>Andrea Francolino</w:t>
      </w:r>
      <w:r w:rsidRPr="00A31481">
        <w:rPr>
          <w:rFonts w:asciiTheme="majorHAnsi" w:hAnsiTheme="majorHAnsi" w:cstheme="majorHAnsi"/>
          <w:color w:val="000000"/>
          <w:highlight w:val="white"/>
        </w:rPr>
        <w:t xml:space="preserve"> (Bari, 1979) imprime una sostanza volatile ed effimera come la polvere che deriva dal suolo rendendola forma visibile e restante; il suo gesto è minimo nei confronti del fenomeno naturale che intercetta, mostrandone le inesauribili polarità inerenti: la polvere di terra, la polvere di cemento, sono all’origine delle costruzioni umane, e connettono il passato al presente così come la natura alla capacità tecnica, la terra al cielo. Questo incontro atavico tra zenit e nadir, tra scienze della terra e scienze del cielo, s’incarna nell’opera dell’artista </w:t>
      </w:r>
      <w:r w:rsidRPr="00946E80">
        <w:rPr>
          <w:rFonts w:asciiTheme="majorHAnsi" w:hAnsiTheme="majorHAnsi" w:cstheme="majorHAnsi"/>
          <w:b/>
          <w:bCs/>
          <w:color w:val="000000"/>
          <w:highlight w:val="white"/>
        </w:rPr>
        <w:t>Carlo Guaita</w:t>
      </w:r>
      <w:r w:rsidRPr="00A31481">
        <w:rPr>
          <w:rFonts w:asciiTheme="majorHAnsi" w:hAnsiTheme="majorHAnsi" w:cstheme="majorHAnsi"/>
          <w:color w:val="000000"/>
          <w:highlight w:val="white"/>
        </w:rPr>
        <w:t xml:space="preserve"> (Palermo, 1954), anche studioso di geologia e astronomia. I suoi sono opposti in continuità, immagini della totalità emergenti nell’incontro tra scienza e mistica, come nel caso dei due trittici </w:t>
      </w:r>
      <w:r w:rsidRPr="00A31481">
        <w:rPr>
          <w:rFonts w:asciiTheme="majorHAnsi" w:hAnsiTheme="majorHAnsi" w:cstheme="majorHAnsi"/>
          <w:i/>
          <w:color w:val="000000"/>
          <w:highlight w:val="white"/>
        </w:rPr>
        <w:t xml:space="preserve">Senza titolo (Vulcani I) </w:t>
      </w:r>
      <w:r w:rsidRPr="00A31481">
        <w:rPr>
          <w:rFonts w:asciiTheme="majorHAnsi" w:hAnsiTheme="majorHAnsi" w:cstheme="majorHAnsi"/>
          <w:color w:val="000000"/>
          <w:highlight w:val="white"/>
        </w:rPr>
        <w:t xml:space="preserve">e </w:t>
      </w:r>
      <w:r w:rsidRPr="00A31481">
        <w:rPr>
          <w:rFonts w:asciiTheme="majorHAnsi" w:hAnsiTheme="majorHAnsi" w:cstheme="majorHAnsi"/>
          <w:i/>
          <w:color w:val="000000"/>
          <w:highlight w:val="white"/>
        </w:rPr>
        <w:t xml:space="preserve">Senza titolo (Vulcani II) </w:t>
      </w:r>
      <w:r w:rsidRPr="00A31481">
        <w:rPr>
          <w:rFonts w:asciiTheme="majorHAnsi" w:hAnsiTheme="majorHAnsi" w:cstheme="majorHAnsi"/>
          <w:color w:val="000000"/>
          <w:highlight w:val="white"/>
        </w:rPr>
        <w:t>(2015)</w:t>
      </w:r>
      <w:r w:rsidRPr="00A31481">
        <w:rPr>
          <w:rFonts w:asciiTheme="majorHAnsi" w:hAnsiTheme="majorHAnsi" w:cstheme="majorHAnsi"/>
          <w:i/>
          <w:color w:val="000000"/>
          <w:highlight w:val="white"/>
        </w:rPr>
        <w:t xml:space="preserve"> </w:t>
      </w:r>
      <w:r w:rsidRPr="00A31481">
        <w:rPr>
          <w:rFonts w:asciiTheme="majorHAnsi" w:hAnsiTheme="majorHAnsi" w:cstheme="majorHAnsi"/>
          <w:color w:val="000000"/>
          <w:highlight w:val="white"/>
        </w:rPr>
        <w:t xml:space="preserve">realizzati con pigmenti su fogli di acetato, che appaiono spontaneamente dalle macchie di colore come paesaggi, senza un tempo e senza uno spazio definiti. L’idea di un’immagine imprendibile, sempre elusa dalla possibilità di coglierla visivamente nella sua completa unità, è condivisa dal video muto di </w:t>
      </w:r>
      <w:proofErr w:type="spellStart"/>
      <w:r w:rsidRPr="00946E80">
        <w:rPr>
          <w:rFonts w:asciiTheme="majorHAnsi" w:hAnsiTheme="majorHAnsi" w:cstheme="majorHAnsi"/>
          <w:b/>
          <w:bCs/>
          <w:color w:val="000000"/>
          <w:highlight w:val="white"/>
        </w:rPr>
        <w:t>Niamh</w:t>
      </w:r>
      <w:proofErr w:type="spellEnd"/>
      <w:r w:rsidRPr="00946E80">
        <w:rPr>
          <w:rFonts w:asciiTheme="majorHAnsi" w:hAnsiTheme="majorHAnsi" w:cstheme="majorHAnsi"/>
          <w:b/>
          <w:bCs/>
          <w:color w:val="000000"/>
          <w:highlight w:val="white"/>
        </w:rPr>
        <w:t xml:space="preserve"> </w:t>
      </w:r>
      <w:proofErr w:type="spellStart"/>
      <w:r w:rsidRPr="00946E80">
        <w:rPr>
          <w:rFonts w:asciiTheme="majorHAnsi" w:hAnsiTheme="majorHAnsi" w:cstheme="majorHAnsi"/>
          <w:b/>
          <w:bCs/>
          <w:color w:val="000000"/>
          <w:highlight w:val="white"/>
        </w:rPr>
        <w:t>O’Malley</w:t>
      </w:r>
      <w:proofErr w:type="spellEnd"/>
      <w:r w:rsidRPr="00A31481">
        <w:rPr>
          <w:rFonts w:asciiTheme="majorHAnsi" w:hAnsiTheme="majorHAnsi" w:cstheme="majorHAnsi"/>
          <w:color w:val="000000"/>
          <w:highlight w:val="white"/>
        </w:rPr>
        <w:t xml:space="preserve"> (Mayo, Irlanda, 1975) </w:t>
      </w:r>
      <w:proofErr w:type="spellStart"/>
      <w:r w:rsidRPr="00A31481">
        <w:rPr>
          <w:rFonts w:asciiTheme="majorHAnsi" w:hAnsiTheme="majorHAnsi" w:cstheme="majorHAnsi"/>
          <w:i/>
          <w:color w:val="000000"/>
          <w:highlight w:val="white"/>
        </w:rPr>
        <w:t>Nephin</w:t>
      </w:r>
      <w:proofErr w:type="spellEnd"/>
      <w:r w:rsidRPr="00A31481">
        <w:rPr>
          <w:rFonts w:asciiTheme="majorHAnsi" w:hAnsiTheme="majorHAnsi" w:cstheme="majorHAnsi"/>
          <w:i/>
          <w:color w:val="000000"/>
          <w:highlight w:val="white"/>
        </w:rPr>
        <w:t xml:space="preserve"> </w:t>
      </w:r>
      <w:r w:rsidRPr="00A31481">
        <w:rPr>
          <w:rFonts w:asciiTheme="majorHAnsi" w:hAnsiTheme="majorHAnsi" w:cstheme="majorHAnsi"/>
          <w:color w:val="000000"/>
          <w:highlight w:val="white"/>
        </w:rPr>
        <w:t>(2014).</w:t>
      </w:r>
      <w:r w:rsidRPr="00A31481">
        <w:rPr>
          <w:rFonts w:asciiTheme="majorHAnsi" w:hAnsiTheme="majorHAnsi" w:cstheme="majorHAnsi"/>
          <w:i/>
          <w:color w:val="000000"/>
          <w:highlight w:val="white"/>
        </w:rPr>
        <w:t xml:space="preserve"> </w:t>
      </w:r>
      <w:r w:rsidRPr="00A31481">
        <w:rPr>
          <w:rFonts w:asciiTheme="majorHAnsi" w:hAnsiTheme="majorHAnsi" w:cstheme="majorHAnsi"/>
          <w:color w:val="000000"/>
          <w:highlight w:val="white"/>
        </w:rPr>
        <w:t>L’artista</w:t>
      </w:r>
      <w:r w:rsidRPr="00A31481">
        <w:rPr>
          <w:rFonts w:asciiTheme="majorHAnsi" w:hAnsiTheme="majorHAnsi" w:cstheme="majorHAnsi"/>
          <w:i/>
          <w:color w:val="000000"/>
          <w:highlight w:val="white"/>
        </w:rPr>
        <w:t xml:space="preserve"> </w:t>
      </w:r>
      <w:r w:rsidRPr="00A31481">
        <w:rPr>
          <w:rFonts w:asciiTheme="majorHAnsi" w:hAnsiTheme="majorHAnsi" w:cstheme="majorHAnsi"/>
          <w:color w:val="000000"/>
          <w:highlight w:val="white"/>
        </w:rPr>
        <w:t xml:space="preserve">circumnaviga l’omonima montagna irlandese filmandola dal finestrino di un’auto nel tentativo di immortalarla nel suo insieme, ma oltre al piccolo puntino nero che offusca il vetro durante tutto il filmato anche la strada percorsa incontra curve, movimenti, o elementi del paesaggio che impediscono di vedere tutta la cima. Spingendo la crosta terrestre verso l’alto, montagne e vulcani sembrano quasi voler raggiungere il manto celeste. Utopia che si realizza, ad esempio, nel video di </w:t>
      </w:r>
      <w:r w:rsidRPr="00946E80">
        <w:rPr>
          <w:rFonts w:asciiTheme="majorHAnsi" w:hAnsiTheme="majorHAnsi" w:cstheme="majorHAnsi"/>
          <w:b/>
          <w:bCs/>
          <w:color w:val="000000"/>
          <w:highlight w:val="white"/>
        </w:rPr>
        <w:t>Fabio Roncato</w:t>
      </w:r>
      <w:r w:rsidRPr="00A31481">
        <w:rPr>
          <w:rFonts w:asciiTheme="majorHAnsi" w:hAnsiTheme="majorHAnsi" w:cstheme="majorHAnsi"/>
          <w:color w:val="000000"/>
          <w:highlight w:val="white"/>
        </w:rPr>
        <w:t xml:space="preserve"> (Rimini, 1982), </w:t>
      </w:r>
      <w:r w:rsidRPr="00A31481">
        <w:rPr>
          <w:rFonts w:asciiTheme="majorHAnsi" w:hAnsiTheme="majorHAnsi" w:cstheme="majorHAnsi"/>
          <w:i/>
          <w:color w:val="000000"/>
          <w:highlight w:val="white"/>
        </w:rPr>
        <w:t xml:space="preserve">The </w:t>
      </w:r>
      <w:proofErr w:type="spellStart"/>
      <w:r w:rsidRPr="00A31481">
        <w:rPr>
          <w:rFonts w:asciiTheme="majorHAnsi" w:hAnsiTheme="majorHAnsi" w:cstheme="majorHAnsi"/>
          <w:i/>
          <w:color w:val="000000"/>
          <w:highlight w:val="white"/>
        </w:rPr>
        <w:t>star’s</w:t>
      </w:r>
      <w:proofErr w:type="spellEnd"/>
      <w:r w:rsidRPr="00A31481">
        <w:rPr>
          <w:rFonts w:asciiTheme="majorHAnsi" w:hAnsiTheme="majorHAnsi" w:cstheme="majorHAnsi"/>
          <w:i/>
          <w:color w:val="000000"/>
          <w:highlight w:val="white"/>
        </w:rPr>
        <w:t xml:space="preserve"> </w:t>
      </w:r>
      <w:proofErr w:type="spellStart"/>
      <w:r w:rsidRPr="00A31481">
        <w:rPr>
          <w:rFonts w:asciiTheme="majorHAnsi" w:hAnsiTheme="majorHAnsi" w:cstheme="majorHAnsi"/>
          <w:i/>
          <w:color w:val="000000"/>
          <w:highlight w:val="white"/>
        </w:rPr>
        <w:t>engine</w:t>
      </w:r>
      <w:proofErr w:type="spellEnd"/>
      <w:r w:rsidRPr="00A31481">
        <w:rPr>
          <w:rFonts w:asciiTheme="majorHAnsi" w:hAnsiTheme="majorHAnsi" w:cstheme="majorHAnsi"/>
          <w:i/>
          <w:color w:val="000000"/>
          <w:highlight w:val="white"/>
        </w:rPr>
        <w:t xml:space="preserve"> </w:t>
      </w:r>
      <w:r w:rsidRPr="00A31481">
        <w:rPr>
          <w:rFonts w:asciiTheme="majorHAnsi" w:hAnsiTheme="majorHAnsi" w:cstheme="majorHAnsi"/>
          <w:color w:val="000000"/>
          <w:highlight w:val="white"/>
        </w:rPr>
        <w:t xml:space="preserve">(2019), dove la spiaggia vulcanica di Maratea bagnata dalle onde del mare si trasforma in una linea circolare, pulsante come una stella nel buio cosmico o come una eclisse solare nell’universo. La dissolvenza della natura in </w:t>
      </w:r>
      <w:proofErr w:type="gramStart"/>
      <w:r w:rsidRPr="00A31481">
        <w:rPr>
          <w:rFonts w:asciiTheme="majorHAnsi" w:hAnsiTheme="majorHAnsi" w:cstheme="majorHAnsi"/>
          <w:color w:val="000000"/>
          <w:highlight w:val="white"/>
        </w:rPr>
        <w:t>se</w:t>
      </w:r>
      <w:proofErr w:type="gramEnd"/>
      <w:r w:rsidRPr="00A31481">
        <w:rPr>
          <w:rFonts w:asciiTheme="majorHAnsi" w:hAnsiTheme="majorHAnsi" w:cstheme="majorHAnsi"/>
          <w:color w:val="000000"/>
          <w:highlight w:val="white"/>
        </w:rPr>
        <w:t xml:space="preserve"> stessa avviene anche nel video di </w:t>
      </w:r>
      <w:r w:rsidRPr="00946E80">
        <w:rPr>
          <w:rFonts w:asciiTheme="majorHAnsi" w:hAnsiTheme="majorHAnsi" w:cstheme="majorHAnsi"/>
          <w:b/>
          <w:bCs/>
          <w:color w:val="000000"/>
          <w:highlight w:val="white"/>
        </w:rPr>
        <w:t xml:space="preserve">Elise </w:t>
      </w:r>
      <w:proofErr w:type="spellStart"/>
      <w:r w:rsidRPr="00946E80">
        <w:rPr>
          <w:rFonts w:asciiTheme="majorHAnsi" w:hAnsiTheme="majorHAnsi" w:cstheme="majorHAnsi"/>
          <w:b/>
          <w:bCs/>
          <w:color w:val="000000"/>
          <w:highlight w:val="white"/>
        </w:rPr>
        <w:t>Eeraerts</w:t>
      </w:r>
      <w:proofErr w:type="spellEnd"/>
      <w:r w:rsidRPr="00A31481">
        <w:rPr>
          <w:rFonts w:asciiTheme="majorHAnsi" w:hAnsiTheme="majorHAnsi" w:cstheme="majorHAnsi"/>
          <w:color w:val="000000"/>
          <w:highlight w:val="white"/>
        </w:rPr>
        <w:t xml:space="preserve"> (Mechelen, Belgio, 1986), </w:t>
      </w:r>
      <w:r w:rsidRPr="00A31481">
        <w:rPr>
          <w:rFonts w:asciiTheme="majorHAnsi" w:hAnsiTheme="majorHAnsi" w:cstheme="majorHAnsi"/>
          <w:i/>
          <w:color w:val="000000"/>
          <w:highlight w:val="white"/>
        </w:rPr>
        <w:t>Saint-Jean-Port-</w:t>
      </w:r>
      <w:proofErr w:type="spellStart"/>
      <w:r w:rsidRPr="00A31481">
        <w:rPr>
          <w:rFonts w:asciiTheme="majorHAnsi" w:hAnsiTheme="majorHAnsi" w:cstheme="majorHAnsi"/>
          <w:i/>
          <w:color w:val="000000"/>
          <w:highlight w:val="white"/>
        </w:rPr>
        <w:t>Joli</w:t>
      </w:r>
      <w:proofErr w:type="spellEnd"/>
      <w:r w:rsidRPr="00A31481">
        <w:rPr>
          <w:rFonts w:asciiTheme="majorHAnsi" w:hAnsiTheme="majorHAnsi" w:cstheme="majorHAnsi"/>
          <w:i/>
          <w:color w:val="000000"/>
          <w:highlight w:val="white"/>
        </w:rPr>
        <w:t xml:space="preserve"> </w:t>
      </w:r>
      <w:r w:rsidRPr="00A31481">
        <w:rPr>
          <w:rFonts w:asciiTheme="majorHAnsi" w:hAnsiTheme="majorHAnsi" w:cstheme="majorHAnsi"/>
          <w:color w:val="000000"/>
          <w:highlight w:val="white"/>
        </w:rPr>
        <w:t xml:space="preserve">(2022) che documenta la realizzazione dell’omonima scultura in neve compressa in Canada. L’architettura, costruita utilizzando nove volte lo stesso stampo e che ricorda la geometria </w:t>
      </w:r>
      <w:r w:rsidRPr="00A31481">
        <w:rPr>
          <w:rFonts w:asciiTheme="majorHAnsi" w:hAnsiTheme="majorHAnsi" w:cstheme="majorHAnsi"/>
          <w:color w:val="000000"/>
          <w:highlight w:val="white"/>
        </w:rPr>
        <w:lastRenderedPageBreak/>
        <w:t xml:space="preserve">di un prisma esagonale, è esposta alle condizioni climatiche che ne determinano la deformazione nel tempo, per infine farla sparire del tutto riportando la materia al suo stato originario. Nel bianco riflettente del paesaggio glaciale, la neve confonde il piano dell’orizzonte e la terra si confonde col cielo. Anche i cinque tavolini </w:t>
      </w:r>
      <w:r w:rsidRPr="00A31481">
        <w:rPr>
          <w:rFonts w:asciiTheme="majorHAnsi" w:hAnsiTheme="majorHAnsi" w:cstheme="majorHAnsi"/>
          <w:i/>
          <w:color w:val="000000"/>
          <w:highlight w:val="white"/>
        </w:rPr>
        <w:t>Inversioni</w:t>
      </w:r>
      <w:r w:rsidRPr="00A31481">
        <w:rPr>
          <w:rFonts w:asciiTheme="majorHAnsi" w:hAnsiTheme="majorHAnsi" w:cstheme="majorHAnsi"/>
          <w:color w:val="000000"/>
          <w:highlight w:val="white"/>
        </w:rPr>
        <w:t xml:space="preserve"> (2022) del duo </w:t>
      </w:r>
      <w:r w:rsidRPr="00946E80">
        <w:rPr>
          <w:rFonts w:asciiTheme="majorHAnsi" w:hAnsiTheme="majorHAnsi" w:cstheme="majorHAnsi"/>
          <w:b/>
          <w:bCs/>
          <w:color w:val="000000"/>
          <w:highlight w:val="white"/>
        </w:rPr>
        <w:t>Martinelli Venezia</w:t>
      </w:r>
      <w:r w:rsidRPr="00A31481">
        <w:rPr>
          <w:rFonts w:asciiTheme="majorHAnsi" w:hAnsiTheme="majorHAnsi" w:cstheme="majorHAnsi"/>
          <w:color w:val="000000"/>
          <w:highlight w:val="white"/>
        </w:rPr>
        <w:t xml:space="preserve"> (Carolina Martinelli, e Vittorio Venezia, 1980) portano “il cielo in terra” grazie a una superficie piana</w:t>
      </w:r>
      <w:r w:rsidRPr="00A31481">
        <w:rPr>
          <w:rFonts w:asciiTheme="majorHAnsi" w:eastAsia="Helvetica Neue" w:hAnsiTheme="majorHAnsi" w:cstheme="majorHAnsi"/>
          <w:color w:val="000000"/>
        </w:rPr>
        <w:t xml:space="preserve"> </w:t>
      </w:r>
      <w:r w:rsidRPr="00A31481">
        <w:rPr>
          <w:rFonts w:asciiTheme="majorHAnsi" w:hAnsiTheme="majorHAnsi" w:cstheme="majorHAnsi"/>
          <w:color w:val="000000"/>
          <w:highlight w:val="white"/>
        </w:rPr>
        <w:t>riflettente in acciaio-specchio,</w:t>
      </w:r>
      <w:r w:rsidRPr="00A31481">
        <w:rPr>
          <w:rFonts w:asciiTheme="majorHAnsi" w:eastAsia="Helvetica Neue" w:hAnsiTheme="majorHAnsi" w:cstheme="majorHAnsi"/>
          <w:color w:val="000000"/>
        </w:rPr>
        <w:t xml:space="preserve"> di due metri e mezzo di diametro e</w:t>
      </w:r>
      <w:r w:rsidRPr="00A31481">
        <w:rPr>
          <w:rFonts w:asciiTheme="majorHAnsi" w:hAnsiTheme="majorHAnsi" w:cstheme="majorHAnsi"/>
          <w:color w:val="000000"/>
          <w:highlight w:val="white"/>
        </w:rPr>
        <w:t xml:space="preserve"> dalla forma irregolare</w:t>
      </w:r>
      <w:r w:rsidRPr="00A31481">
        <w:rPr>
          <w:rFonts w:asciiTheme="majorHAnsi" w:eastAsia="Helvetica Neue" w:hAnsiTheme="majorHAnsi" w:cstheme="majorHAnsi"/>
          <w:color w:val="000000"/>
        </w:rPr>
        <w:t xml:space="preserve">. Questo grande cerchio, ancorato alla terra, è in comunicazione continua con il paesaggio che lo circonda. </w:t>
      </w:r>
      <w:r w:rsidRPr="00A31481">
        <w:rPr>
          <w:rFonts w:asciiTheme="majorHAnsi" w:hAnsiTheme="majorHAnsi" w:cstheme="majorHAnsi"/>
          <w:color w:val="000000"/>
          <w:highlight w:val="white"/>
        </w:rPr>
        <w:t xml:space="preserve">Ancora una volta, i saperi locali si legano alle più recenti scoperte tecniche che consentono all’uomo di guardare sempre più lontano o sempre più vicino, di allontanarsi, di spingersi verso le stelle per poi tornare e radicare quell’altezza sulla terra. Questo ricorda, ad esempio, l’albero </w:t>
      </w:r>
      <w:r w:rsidRPr="00A31481">
        <w:rPr>
          <w:rFonts w:asciiTheme="majorHAnsi" w:eastAsia="Helvetica Neue" w:hAnsiTheme="majorHAnsi" w:cstheme="majorHAnsi"/>
          <w:color w:val="000000"/>
        </w:rPr>
        <w:t xml:space="preserve">‘gonfiabile’ di cotone, dipinto con coloranti tratti da materiali vegetali, </w:t>
      </w:r>
      <w:r w:rsidRPr="00A31481">
        <w:rPr>
          <w:rFonts w:asciiTheme="majorHAnsi" w:hAnsiTheme="majorHAnsi" w:cstheme="majorHAnsi"/>
          <w:color w:val="000000"/>
          <w:highlight w:val="white"/>
        </w:rPr>
        <w:t xml:space="preserve">di </w:t>
      </w:r>
      <w:r w:rsidRPr="00946E80">
        <w:rPr>
          <w:rFonts w:asciiTheme="majorHAnsi" w:hAnsiTheme="majorHAnsi" w:cstheme="majorHAnsi"/>
          <w:b/>
          <w:bCs/>
          <w:color w:val="000000"/>
          <w:highlight w:val="white"/>
        </w:rPr>
        <w:t>Bea McMahon</w:t>
      </w:r>
      <w:r w:rsidRPr="00A31481">
        <w:rPr>
          <w:rFonts w:asciiTheme="majorHAnsi" w:hAnsiTheme="majorHAnsi" w:cstheme="majorHAnsi"/>
          <w:color w:val="000000"/>
          <w:highlight w:val="white"/>
        </w:rPr>
        <w:t xml:space="preserve"> (Dublino, 1972) che si libera al vento nell’uliveto circostante la proprietà. Il suo </w:t>
      </w:r>
      <w:r w:rsidRPr="00A31481">
        <w:rPr>
          <w:rFonts w:asciiTheme="majorHAnsi" w:hAnsiTheme="majorHAnsi" w:cstheme="majorHAnsi"/>
          <w:i/>
          <w:color w:val="000000"/>
          <w:highlight w:val="white"/>
        </w:rPr>
        <w:t xml:space="preserve">An olive </w:t>
      </w:r>
      <w:proofErr w:type="spellStart"/>
      <w:r w:rsidRPr="00A31481">
        <w:rPr>
          <w:rFonts w:asciiTheme="majorHAnsi" w:hAnsiTheme="majorHAnsi" w:cstheme="majorHAnsi"/>
          <w:i/>
          <w:color w:val="000000"/>
          <w:highlight w:val="white"/>
        </w:rPr>
        <w:t>tree</w:t>
      </w:r>
      <w:proofErr w:type="spellEnd"/>
      <w:r w:rsidRPr="00A31481">
        <w:rPr>
          <w:rFonts w:asciiTheme="majorHAnsi" w:hAnsiTheme="majorHAnsi" w:cstheme="majorHAnsi"/>
          <w:i/>
          <w:color w:val="000000"/>
          <w:highlight w:val="white"/>
        </w:rPr>
        <w:t xml:space="preserve"> made </w:t>
      </w:r>
      <w:proofErr w:type="spellStart"/>
      <w:r w:rsidRPr="00A31481">
        <w:rPr>
          <w:rFonts w:asciiTheme="majorHAnsi" w:hAnsiTheme="majorHAnsi" w:cstheme="majorHAnsi"/>
          <w:i/>
          <w:color w:val="000000"/>
          <w:highlight w:val="white"/>
        </w:rPr>
        <w:t>visible</w:t>
      </w:r>
      <w:proofErr w:type="spellEnd"/>
      <w:r w:rsidRPr="00A31481">
        <w:rPr>
          <w:rFonts w:asciiTheme="majorHAnsi" w:hAnsiTheme="majorHAnsi" w:cstheme="majorHAnsi"/>
          <w:i/>
          <w:color w:val="000000"/>
          <w:highlight w:val="white"/>
        </w:rPr>
        <w:t xml:space="preserve"> by light from the Dog Star</w:t>
      </w:r>
      <w:r w:rsidRPr="00A31481">
        <w:rPr>
          <w:rFonts w:asciiTheme="majorHAnsi" w:hAnsiTheme="majorHAnsi" w:cstheme="majorHAnsi"/>
          <w:b/>
          <w:i/>
          <w:color w:val="000000"/>
          <w:highlight w:val="white"/>
        </w:rPr>
        <w:t xml:space="preserve"> </w:t>
      </w:r>
      <w:r w:rsidRPr="00A31481">
        <w:rPr>
          <w:rFonts w:asciiTheme="majorHAnsi" w:hAnsiTheme="majorHAnsi" w:cstheme="majorHAnsi"/>
          <w:color w:val="000000"/>
          <w:highlight w:val="white"/>
        </w:rPr>
        <w:t>(2022) mo</w:t>
      </w:r>
      <w:r w:rsidRPr="00A31481">
        <w:rPr>
          <w:rFonts w:asciiTheme="majorHAnsi" w:eastAsia="Helvetica Neue" w:hAnsiTheme="majorHAnsi" w:cstheme="majorHAnsi"/>
          <w:color w:val="000000"/>
        </w:rPr>
        <w:t>stra alle stelle i colori assorbiti dal suolo del nostro pianeta allo stesso modo in cui gli ulivi pugliesi, ai quali s’ispira, da lunghissimi anni abitano la terra illuminati da una stessa stella, Sirio (Dog Star) la più luminosa durante il solstizio d'estate.</w:t>
      </w:r>
      <w:r w:rsidRPr="00A31481">
        <w:rPr>
          <w:rFonts w:asciiTheme="majorHAnsi" w:hAnsiTheme="majorHAnsi" w:cstheme="majorHAnsi"/>
          <w:color w:val="000000"/>
          <w:highlight w:val="white"/>
        </w:rPr>
        <w:t xml:space="preserve"> La terra come potenza creatrice è protagonista anche dell’opera di </w:t>
      </w:r>
      <w:r w:rsidRPr="00946E80">
        <w:rPr>
          <w:rFonts w:asciiTheme="majorHAnsi" w:hAnsiTheme="majorHAnsi" w:cstheme="majorHAnsi"/>
          <w:b/>
          <w:bCs/>
          <w:color w:val="000000"/>
          <w:highlight w:val="white"/>
        </w:rPr>
        <w:t>Pamela Diamante</w:t>
      </w:r>
      <w:r w:rsidRPr="00A31481">
        <w:rPr>
          <w:rFonts w:asciiTheme="majorHAnsi" w:hAnsiTheme="majorHAnsi" w:cstheme="majorHAnsi"/>
          <w:color w:val="000000"/>
          <w:highlight w:val="white"/>
        </w:rPr>
        <w:t xml:space="preserve">, </w:t>
      </w:r>
      <w:r w:rsidRPr="00A31481">
        <w:rPr>
          <w:rFonts w:asciiTheme="majorHAnsi" w:hAnsiTheme="majorHAnsi" w:cstheme="majorHAnsi"/>
          <w:i/>
          <w:color w:val="000000"/>
          <w:highlight w:val="white"/>
        </w:rPr>
        <w:t>Aurora</w:t>
      </w:r>
      <w:r w:rsidRPr="00A31481">
        <w:rPr>
          <w:rFonts w:asciiTheme="majorHAnsi" w:hAnsiTheme="majorHAnsi" w:cstheme="majorHAnsi"/>
          <w:color w:val="000000"/>
          <w:highlight w:val="white"/>
        </w:rPr>
        <w:t xml:space="preserve"> (2021), che presenta un collage di un frammento di Pietra </w:t>
      </w:r>
      <w:proofErr w:type="spellStart"/>
      <w:r w:rsidRPr="00A31481">
        <w:rPr>
          <w:rFonts w:asciiTheme="majorHAnsi" w:hAnsiTheme="majorHAnsi" w:cstheme="majorHAnsi"/>
          <w:color w:val="000000"/>
          <w:highlight w:val="white"/>
        </w:rPr>
        <w:t>Paesina</w:t>
      </w:r>
      <w:proofErr w:type="spellEnd"/>
      <w:r w:rsidRPr="00A31481">
        <w:rPr>
          <w:rFonts w:asciiTheme="majorHAnsi" w:hAnsiTheme="majorHAnsi" w:cstheme="majorHAnsi"/>
          <w:color w:val="000000"/>
          <w:highlight w:val="white"/>
        </w:rPr>
        <w:t>, un calcare toscano formatosi cinquanta milioni di anni fa in particolari condizioni geologiche, con la frase di Friedrich Nietzsche:</w:t>
      </w:r>
      <w:r w:rsidR="00B76016">
        <w:rPr>
          <w:rFonts w:asciiTheme="majorHAnsi" w:hAnsiTheme="majorHAnsi" w:cstheme="majorHAnsi"/>
          <w:color w:val="000000"/>
          <w:highlight w:val="white"/>
        </w:rPr>
        <w:t xml:space="preserve"> “</w:t>
      </w:r>
      <w:r w:rsidRPr="00A31481">
        <w:rPr>
          <w:rFonts w:asciiTheme="majorHAnsi" w:hAnsiTheme="majorHAnsi" w:cstheme="majorHAnsi"/>
          <w:color w:val="000000"/>
          <w:highlight w:val="white"/>
        </w:rPr>
        <w:t xml:space="preserve">Ci sono ancora tante aurore che devono risplendere”. L’immagine della pietra, scaturita dalla sedimentazione di minerali e dal passare del tempo, sembra rappresentare l’esatto momento che precede il giorno, quell’ultima fase dell’alba che avvolge il paesaggio con quel tipico chiarore di colorazione rosea o purpurea. Questa suggestione visiva unita alle parole del filosofo evoca l’idea di una temporalità circolare, l’attimo esatto dell’eterno ritorno che si manifesta attraverso la forza generatrice della natura. Infine, la fotografia inedita di </w:t>
      </w:r>
      <w:r w:rsidRPr="00B76016">
        <w:rPr>
          <w:rFonts w:asciiTheme="majorHAnsi" w:hAnsiTheme="majorHAnsi" w:cstheme="majorHAnsi"/>
          <w:b/>
          <w:bCs/>
          <w:color w:val="000000"/>
          <w:highlight w:val="white"/>
        </w:rPr>
        <w:t>Luigi Ghirri</w:t>
      </w:r>
      <w:r w:rsidRPr="00A31481">
        <w:rPr>
          <w:rFonts w:asciiTheme="majorHAnsi" w:hAnsiTheme="majorHAnsi" w:cstheme="majorHAnsi"/>
          <w:color w:val="000000"/>
          <w:highlight w:val="white"/>
        </w:rPr>
        <w:t xml:space="preserve">, </w:t>
      </w:r>
      <w:r w:rsidRPr="00A31481">
        <w:rPr>
          <w:rFonts w:asciiTheme="majorHAnsi" w:eastAsia="Helvetica Neue" w:hAnsiTheme="majorHAnsi" w:cstheme="majorHAnsi"/>
          <w:i/>
          <w:color w:val="000000"/>
        </w:rPr>
        <w:t>Alberobello</w:t>
      </w:r>
      <w:r w:rsidRPr="00A31481">
        <w:rPr>
          <w:rFonts w:asciiTheme="majorHAnsi" w:eastAsia="Helvetica Neue" w:hAnsiTheme="majorHAnsi" w:cstheme="majorHAnsi"/>
          <w:color w:val="000000"/>
        </w:rPr>
        <w:t xml:space="preserve"> (1982) appare come un emblema dell’intero percorso:</w:t>
      </w:r>
      <w:r w:rsidRPr="00A31481">
        <w:rPr>
          <w:rFonts w:asciiTheme="majorHAnsi" w:hAnsiTheme="majorHAnsi" w:cstheme="majorHAnsi"/>
          <w:color w:val="000000"/>
          <w:highlight w:val="white"/>
        </w:rPr>
        <w:t xml:space="preserve"> u</w:t>
      </w:r>
      <w:r w:rsidRPr="00A31481">
        <w:rPr>
          <w:rFonts w:asciiTheme="majorHAnsi" w:eastAsia="Arial" w:hAnsiTheme="majorHAnsi" w:cstheme="majorHAnsi"/>
          <w:color w:val="222222"/>
          <w:highlight w:val="white"/>
        </w:rPr>
        <w:t>na signora anziana è ritratta mentre cammina nella pioggia, sotto all'ombrello, davanti ai trulli</w:t>
      </w:r>
      <w:r w:rsidRPr="00A31481">
        <w:rPr>
          <w:rFonts w:asciiTheme="majorHAnsi" w:eastAsia="Arial" w:hAnsiTheme="majorHAnsi" w:cstheme="majorHAnsi"/>
          <w:color w:val="000000"/>
        </w:rPr>
        <w:t xml:space="preserve">. Questo territorio, la Puglia, </w:t>
      </w:r>
      <w:r w:rsidRPr="00A31481">
        <w:rPr>
          <w:rFonts w:asciiTheme="majorHAnsi" w:eastAsia="Helvetica Neue" w:hAnsiTheme="majorHAnsi" w:cstheme="majorHAnsi"/>
          <w:color w:val="222222"/>
          <w:highlight w:val="white"/>
        </w:rPr>
        <w:t>ha ispirato il fotografo per quasi dieci anni capace di catturarne un profondo senso di tranquillità, attraverso le luci del sole del Sud Italia.</w:t>
      </w:r>
      <w:r w:rsidRPr="00A31481">
        <w:rPr>
          <w:rFonts w:asciiTheme="majorHAnsi" w:hAnsiTheme="majorHAnsi" w:cstheme="majorHAnsi"/>
          <w:color w:val="000000"/>
          <w:highlight w:val="white"/>
        </w:rPr>
        <w:t xml:space="preserve"> </w:t>
      </w:r>
      <w:r w:rsidRPr="00A31481">
        <w:rPr>
          <w:rFonts w:asciiTheme="majorHAnsi" w:hAnsiTheme="majorHAnsi" w:cstheme="majorHAnsi"/>
          <w:color w:val="000000"/>
        </w:rPr>
        <w:t xml:space="preserve">Durante la mostra, sarà presentato il catalogo </w:t>
      </w:r>
      <w:r w:rsidRPr="00A31481">
        <w:rPr>
          <w:rFonts w:asciiTheme="majorHAnsi" w:hAnsiTheme="majorHAnsi" w:cstheme="majorHAnsi"/>
          <w:i/>
          <w:color w:val="000000"/>
        </w:rPr>
        <w:t xml:space="preserve">Puglia. Tra albe e tramonti – Luigi Ghirri, </w:t>
      </w:r>
      <w:r w:rsidRPr="00A31481">
        <w:rPr>
          <w:rFonts w:asciiTheme="majorHAnsi" w:hAnsiTheme="majorHAnsi" w:cstheme="majorHAnsi"/>
          <w:color w:val="000000"/>
        </w:rPr>
        <w:t>incontro con Adele Ghirri, Gianni Leone e Anna d’Elia</w:t>
      </w:r>
      <w:r w:rsidR="000B2155" w:rsidRPr="00A31481">
        <w:rPr>
          <w:rFonts w:asciiTheme="majorHAnsi" w:hAnsiTheme="majorHAnsi" w:cstheme="majorHAnsi"/>
          <w:color w:val="000000"/>
        </w:rPr>
        <w:t>.</w:t>
      </w:r>
    </w:p>
    <w:p w14:paraId="7FE8EE6A" w14:textId="77777777" w:rsidR="006C14C3" w:rsidRPr="00A31481" w:rsidRDefault="006C14C3">
      <w:pPr>
        <w:pBdr>
          <w:top w:val="nil"/>
          <w:left w:val="nil"/>
          <w:bottom w:val="nil"/>
          <w:right w:val="nil"/>
          <w:between w:val="nil"/>
        </w:pBdr>
        <w:spacing w:line="276" w:lineRule="auto"/>
        <w:ind w:left="0" w:hanging="2"/>
        <w:jc w:val="both"/>
        <w:rPr>
          <w:rFonts w:asciiTheme="majorHAnsi" w:hAnsiTheme="majorHAnsi" w:cstheme="majorHAnsi"/>
          <w:color w:val="000000"/>
          <w:highlight w:val="white"/>
        </w:rPr>
      </w:pPr>
    </w:p>
    <w:p w14:paraId="06AF4BA4" w14:textId="77777777" w:rsidR="006C14C3" w:rsidRPr="00161717" w:rsidRDefault="006C14C3">
      <w:pPr>
        <w:pBdr>
          <w:top w:val="nil"/>
          <w:left w:val="nil"/>
          <w:bottom w:val="nil"/>
          <w:right w:val="nil"/>
          <w:between w:val="nil"/>
        </w:pBdr>
        <w:spacing w:line="276" w:lineRule="auto"/>
        <w:ind w:left="0" w:hanging="2"/>
        <w:jc w:val="both"/>
        <w:rPr>
          <w:rFonts w:asciiTheme="majorHAnsi" w:hAnsiTheme="majorHAnsi" w:cstheme="majorHAnsi"/>
          <w:color w:val="000000"/>
          <w:sz w:val="20"/>
          <w:szCs w:val="20"/>
          <w:highlight w:val="white"/>
        </w:rPr>
      </w:pPr>
    </w:p>
    <w:p w14:paraId="3841A736" w14:textId="77777777" w:rsidR="00161717" w:rsidRPr="00161717" w:rsidRDefault="00161717" w:rsidP="00161717">
      <w:pPr>
        <w:spacing w:line="276" w:lineRule="auto"/>
        <w:ind w:left="0" w:hanging="2"/>
        <w:jc w:val="both"/>
        <w:rPr>
          <w:rFonts w:asciiTheme="majorHAnsi" w:hAnsiTheme="majorHAnsi" w:cstheme="majorHAnsi"/>
          <w:b/>
          <w:bCs/>
          <w:sz w:val="20"/>
          <w:szCs w:val="20"/>
          <w:shd w:val="clear" w:color="auto" w:fill="FFFFFF"/>
        </w:rPr>
      </w:pPr>
      <w:r w:rsidRPr="00161717">
        <w:rPr>
          <w:rFonts w:asciiTheme="majorHAnsi" w:hAnsiTheme="majorHAnsi" w:cstheme="majorHAnsi"/>
          <w:b/>
          <w:bCs/>
          <w:sz w:val="20"/>
          <w:szCs w:val="20"/>
          <w:shd w:val="clear" w:color="auto" w:fill="FFFFFF"/>
        </w:rPr>
        <w:t>Un progetto di:</w:t>
      </w:r>
    </w:p>
    <w:p w14:paraId="49B886CD"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 xml:space="preserve">Rita Urso e Arechi Invernizzi (Rita Urso </w:t>
      </w:r>
      <w:proofErr w:type="spellStart"/>
      <w:r w:rsidRPr="00161717">
        <w:rPr>
          <w:rFonts w:asciiTheme="majorHAnsi" w:hAnsiTheme="majorHAnsi" w:cstheme="majorHAnsi"/>
          <w:sz w:val="20"/>
          <w:szCs w:val="20"/>
          <w:shd w:val="clear" w:color="auto" w:fill="FFFFFF"/>
        </w:rPr>
        <w:t>Artopiagallery</w:t>
      </w:r>
      <w:proofErr w:type="spellEnd"/>
      <w:r w:rsidRPr="00161717">
        <w:rPr>
          <w:rFonts w:asciiTheme="majorHAnsi" w:hAnsiTheme="majorHAnsi" w:cstheme="majorHAnsi"/>
          <w:sz w:val="20"/>
          <w:szCs w:val="20"/>
          <w:shd w:val="clear" w:color="auto" w:fill="FFFFFF"/>
        </w:rPr>
        <w:t>)</w:t>
      </w:r>
    </w:p>
    <w:p w14:paraId="47184B8D"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hyperlink r:id="rId7" w:history="1">
        <w:r w:rsidRPr="00161717">
          <w:rPr>
            <w:rStyle w:val="Collegamentoipertestuale"/>
            <w:rFonts w:asciiTheme="majorHAnsi" w:hAnsiTheme="majorHAnsi" w:cstheme="majorHAnsi"/>
            <w:sz w:val="20"/>
            <w:szCs w:val="20"/>
            <w:shd w:val="clear" w:color="auto" w:fill="FFFFFF"/>
          </w:rPr>
          <w:t>www.artopiagallery.it</w:t>
        </w:r>
      </w:hyperlink>
      <w:r w:rsidRPr="00161717">
        <w:rPr>
          <w:rFonts w:asciiTheme="majorHAnsi" w:hAnsiTheme="majorHAnsi" w:cstheme="majorHAnsi"/>
          <w:sz w:val="20"/>
          <w:szCs w:val="20"/>
          <w:shd w:val="clear" w:color="auto" w:fill="FFFFFF"/>
        </w:rPr>
        <w:t xml:space="preserve"> / </w:t>
      </w:r>
      <w:hyperlink r:id="rId8" w:history="1">
        <w:r w:rsidRPr="00161717">
          <w:rPr>
            <w:rStyle w:val="Collegamentoipertestuale"/>
            <w:rFonts w:asciiTheme="majorHAnsi" w:hAnsiTheme="majorHAnsi" w:cstheme="majorHAnsi"/>
            <w:sz w:val="20"/>
            <w:szCs w:val="20"/>
            <w:shd w:val="clear" w:color="auto" w:fill="FFFFFF"/>
          </w:rPr>
          <w:t>artopiagallery@gmail.com</w:t>
        </w:r>
      </w:hyperlink>
      <w:r w:rsidRPr="00161717">
        <w:rPr>
          <w:rFonts w:asciiTheme="majorHAnsi" w:hAnsiTheme="majorHAnsi" w:cstheme="majorHAnsi"/>
          <w:sz w:val="20"/>
          <w:szCs w:val="20"/>
          <w:shd w:val="clear" w:color="auto" w:fill="FFFFFF"/>
        </w:rPr>
        <w:t xml:space="preserve"> / </w:t>
      </w:r>
      <w:r w:rsidRPr="00161717">
        <w:rPr>
          <w:rFonts w:asciiTheme="majorHAnsi" w:hAnsiTheme="majorHAnsi" w:cstheme="majorHAnsi"/>
          <w:color w:val="000000"/>
          <w:sz w:val="20"/>
          <w:szCs w:val="20"/>
          <w:highlight w:val="white"/>
        </w:rPr>
        <w:t>+39 348 3137994</w:t>
      </w:r>
    </w:p>
    <w:p w14:paraId="0A173B57" w14:textId="77777777" w:rsidR="00161717" w:rsidRPr="00161717" w:rsidRDefault="00161717" w:rsidP="00161717">
      <w:pPr>
        <w:spacing w:line="276" w:lineRule="auto"/>
        <w:ind w:left="0" w:hanging="2"/>
        <w:jc w:val="both"/>
        <w:rPr>
          <w:rFonts w:asciiTheme="majorHAnsi" w:hAnsiTheme="majorHAnsi" w:cstheme="majorHAnsi"/>
          <w:sz w:val="20"/>
          <w:szCs w:val="20"/>
          <w:highlight w:val="yellow"/>
          <w:shd w:val="clear" w:color="auto" w:fill="FFFFFF"/>
        </w:rPr>
      </w:pPr>
    </w:p>
    <w:p w14:paraId="384C2749" w14:textId="77777777" w:rsidR="00161717" w:rsidRPr="00161717" w:rsidRDefault="00161717" w:rsidP="00161717">
      <w:pPr>
        <w:spacing w:line="276" w:lineRule="auto"/>
        <w:ind w:left="0" w:hanging="2"/>
        <w:jc w:val="both"/>
        <w:rPr>
          <w:rFonts w:asciiTheme="majorHAnsi" w:hAnsiTheme="majorHAnsi" w:cstheme="majorHAnsi"/>
          <w:b/>
          <w:bCs/>
          <w:sz w:val="20"/>
          <w:szCs w:val="20"/>
          <w:shd w:val="clear" w:color="auto" w:fill="FFFFFF"/>
        </w:rPr>
      </w:pPr>
      <w:r w:rsidRPr="00161717">
        <w:rPr>
          <w:rFonts w:asciiTheme="majorHAnsi" w:hAnsiTheme="majorHAnsi" w:cstheme="majorHAnsi"/>
          <w:b/>
          <w:bCs/>
          <w:sz w:val="20"/>
          <w:szCs w:val="20"/>
          <w:shd w:val="clear" w:color="auto" w:fill="FFFFFF"/>
        </w:rPr>
        <w:t>Patrocinio:</w:t>
      </w:r>
    </w:p>
    <w:p w14:paraId="5C8BFB94"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Città di Ceglie Messapica</w:t>
      </w:r>
    </w:p>
    <w:p w14:paraId="013F315D" w14:textId="77777777" w:rsidR="00161717" w:rsidRPr="00161717" w:rsidRDefault="00161717" w:rsidP="00161717">
      <w:pPr>
        <w:spacing w:line="276" w:lineRule="auto"/>
        <w:ind w:left="0" w:hanging="2"/>
        <w:jc w:val="both"/>
        <w:rPr>
          <w:rFonts w:asciiTheme="majorHAnsi" w:hAnsiTheme="majorHAnsi" w:cstheme="majorHAnsi"/>
          <w:sz w:val="20"/>
          <w:szCs w:val="20"/>
          <w:highlight w:val="yellow"/>
          <w:shd w:val="clear" w:color="auto" w:fill="FFFFFF"/>
        </w:rPr>
      </w:pPr>
    </w:p>
    <w:p w14:paraId="70557308" w14:textId="77777777" w:rsidR="00161717" w:rsidRPr="00161717" w:rsidRDefault="00161717" w:rsidP="00161717">
      <w:pPr>
        <w:spacing w:line="276" w:lineRule="auto"/>
        <w:ind w:left="0" w:hanging="2"/>
        <w:jc w:val="both"/>
        <w:rPr>
          <w:rFonts w:asciiTheme="majorHAnsi" w:hAnsiTheme="majorHAnsi" w:cstheme="majorHAnsi"/>
          <w:b/>
          <w:bCs/>
          <w:sz w:val="20"/>
          <w:szCs w:val="20"/>
          <w:shd w:val="clear" w:color="auto" w:fill="FFFFFF"/>
        </w:rPr>
      </w:pPr>
      <w:r w:rsidRPr="00161717">
        <w:rPr>
          <w:rFonts w:asciiTheme="majorHAnsi" w:hAnsiTheme="majorHAnsi" w:cstheme="majorHAnsi"/>
          <w:b/>
          <w:bCs/>
          <w:sz w:val="20"/>
          <w:szCs w:val="20"/>
          <w:shd w:val="clear" w:color="auto" w:fill="FFFFFF"/>
        </w:rPr>
        <w:lastRenderedPageBreak/>
        <w:t xml:space="preserve">Ufficio Stampa: </w:t>
      </w:r>
    </w:p>
    <w:p w14:paraId="192AE73B"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Mila Uffici Stampa</w:t>
      </w:r>
    </w:p>
    <w:p w14:paraId="1DF5820D"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Alessandra Montemurro: +39 328 951 8532</w:t>
      </w:r>
    </w:p>
    <w:p w14:paraId="6E8AE85D"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Michela Ventrella: +39 349 526 0370</w:t>
      </w:r>
    </w:p>
    <w:p w14:paraId="6201281A"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info@milaufficistampa.it</w:t>
      </w:r>
    </w:p>
    <w:p w14:paraId="616C5213"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p>
    <w:p w14:paraId="13957A92" w14:textId="77777777" w:rsidR="00161717" w:rsidRPr="00161717" w:rsidRDefault="00161717" w:rsidP="00161717">
      <w:pPr>
        <w:spacing w:line="276" w:lineRule="auto"/>
        <w:ind w:left="0" w:hanging="2"/>
        <w:jc w:val="both"/>
        <w:rPr>
          <w:rFonts w:asciiTheme="majorHAnsi" w:hAnsiTheme="majorHAnsi" w:cstheme="majorHAnsi"/>
          <w:b/>
          <w:bCs/>
          <w:sz w:val="20"/>
          <w:szCs w:val="20"/>
          <w:shd w:val="clear" w:color="auto" w:fill="FFFFFF"/>
        </w:rPr>
      </w:pPr>
      <w:r w:rsidRPr="00161717">
        <w:rPr>
          <w:rFonts w:asciiTheme="majorHAnsi" w:hAnsiTheme="majorHAnsi" w:cstheme="majorHAnsi"/>
          <w:b/>
          <w:bCs/>
          <w:sz w:val="20"/>
          <w:szCs w:val="20"/>
          <w:shd w:val="clear" w:color="auto" w:fill="FFFFFF"/>
        </w:rPr>
        <w:t>Design e comunicazione:</w:t>
      </w:r>
    </w:p>
    <w:p w14:paraId="688BFA72"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Marco Spinelli Studio</w:t>
      </w:r>
    </w:p>
    <w:p w14:paraId="5D13C539" w14:textId="77777777" w:rsidR="00161717" w:rsidRPr="00161717" w:rsidRDefault="00161717" w:rsidP="00161717">
      <w:pPr>
        <w:spacing w:line="276" w:lineRule="auto"/>
        <w:ind w:left="0" w:hanging="2"/>
        <w:jc w:val="both"/>
        <w:rPr>
          <w:rFonts w:asciiTheme="majorHAnsi" w:hAnsiTheme="majorHAnsi" w:cstheme="majorHAnsi"/>
          <w:sz w:val="20"/>
          <w:szCs w:val="20"/>
          <w:shd w:val="clear" w:color="auto" w:fill="FFFFFF"/>
        </w:rPr>
      </w:pPr>
      <w:r w:rsidRPr="00161717">
        <w:rPr>
          <w:rFonts w:asciiTheme="majorHAnsi" w:hAnsiTheme="majorHAnsi" w:cstheme="majorHAnsi"/>
          <w:sz w:val="20"/>
          <w:szCs w:val="20"/>
          <w:shd w:val="clear" w:color="auto" w:fill="FFFFFF"/>
        </w:rPr>
        <w:t>www.marcospinelli.eu</w:t>
      </w:r>
    </w:p>
    <w:p w14:paraId="5A82056E" w14:textId="77777777" w:rsidR="00161717" w:rsidRPr="00161717" w:rsidRDefault="00161717" w:rsidP="00161717">
      <w:pPr>
        <w:spacing w:line="276" w:lineRule="auto"/>
        <w:ind w:left="0" w:hanging="2"/>
        <w:rPr>
          <w:rFonts w:asciiTheme="majorHAnsi" w:hAnsiTheme="majorHAnsi" w:cstheme="majorHAnsi"/>
          <w:sz w:val="20"/>
          <w:szCs w:val="20"/>
        </w:rPr>
      </w:pPr>
    </w:p>
    <w:p w14:paraId="5922EE55" w14:textId="77777777" w:rsidR="006C14C3" w:rsidRPr="00161717" w:rsidRDefault="006C14C3">
      <w:pPr>
        <w:pBdr>
          <w:top w:val="nil"/>
          <w:left w:val="nil"/>
          <w:bottom w:val="nil"/>
          <w:right w:val="nil"/>
          <w:between w:val="nil"/>
        </w:pBdr>
        <w:spacing w:line="276" w:lineRule="auto"/>
        <w:ind w:left="0" w:hanging="2"/>
        <w:rPr>
          <w:rFonts w:asciiTheme="majorHAnsi" w:hAnsiTheme="majorHAnsi" w:cstheme="majorHAnsi"/>
          <w:color w:val="000000"/>
          <w:sz w:val="20"/>
          <w:szCs w:val="20"/>
        </w:rPr>
      </w:pPr>
    </w:p>
    <w:sectPr w:rsidR="006C14C3" w:rsidRPr="0016171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CE7B" w14:textId="77777777" w:rsidR="005A7F90" w:rsidRDefault="005A7F90">
      <w:pPr>
        <w:spacing w:line="240" w:lineRule="auto"/>
        <w:ind w:left="0" w:hanging="2"/>
      </w:pPr>
      <w:r>
        <w:separator/>
      </w:r>
    </w:p>
  </w:endnote>
  <w:endnote w:type="continuationSeparator" w:id="0">
    <w:p w14:paraId="3AA9AB3F" w14:textId="77777777" w:rsidR="005A7F90" w:rsidRDefault="005A7F9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A03050000090004"/>
    <w:charset w:val="00"/>
    <w:family w:val="auto"/>
    <w:pitch w:val="variable"/>
    <w:sig w:usb0="8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3926" w14:textId="77777777" w:rsidR="00AC37CA" w:rsidRDefault="00AC37CA">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93E9" w14:textId="77777777" w:rsidR="006C14C3" w:rsidRDefault="006C14C3">
    <w:pPr>
      <w:widowControl w:val="0"/>
      <w:pBdr>
        <w:top w:val="nil"/>
        <w:left w:val="nil"/>
        <w:bottom w:val="nil"/>
        <w:right w:val="nil"/>
        <w:between w:val="nil"/>
      </w:pBdr>
      <w:spacing w:line="276" w:lineRule="auto"/>
      <w:ind w:left="0" w:hanging="2"/>
      <w:rPr>
        <w:color w:val="000000"/>
      </w:rPr>
    </w:pPr>
  </w:p>
  <w:tbl>
    <w:tblPr>
      <w:tblStyle w:val="a"/>
      <w:tblW w:w="9628" w:type="dxa"/>
      <w:tblInd w:w="0" w:type="dxa"/>
      <w:tblBorders>
        <w:top w:val="single" w:sz="4" w:space="0" w:color="000000"/>
        <w:left w:val="nil"/>
        <w:bottom w:val="nil"/>
        <w:right w:val="nil"/>
        <w:insideH w:val="nil"/>
        <w:insideV w:val="nil"/>
      </w:tblBorders>
      <w:tblLayout w:type="fixed"/>
      <w:tblLook w:val="0000" w:firstRow="0" w:lastRow="0" w:firstColumn="0" w:lastColumn="0" w:noHBand="0" w:noVBand="0"/>
    </w:tblPr>
    <w:tblGrid>
      <w:gridCol w:w="6096"/>
      <w:gridCol w:w="3532"/>
    </w:tblGrid>
    <w:tr w:rsidR="006C14C3" w14:paraId="637B7ABF" w14:textId="77777777">
      <w:tc>
        <w:tcPr>
          <w:tcW w:w="6096" w:type="dxa"/>
        </w:tcPr>
        <w:p w14:paraId="35184BC7" w14:textId="77777777" w:rsidR="006C14C3" w:rsidRDefault="00000000">
          <w:pPr>
            <w:pBdr>
              <w:top w:val="nil"/>
              <w:left w:val="nil"/>
              <w:bottom w:val="nil"/>
              <w:right w:val="nil"/>
              <w:between w:val="nil"/>
            </w:pBdr>
            <w:tabs>
              <w:tab w:val="center" w:pos="4819"/>
              <w:tab w:val="right" w:pos="9638"/>
            </w:tabs>
            <w:spacing w:before="200"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Organizzazione a cura di</w:t>
          </w:r>
        </w:p>
      </w:tc>
      <w:tc>
        <w:tcPr>
          <w:tcW w:w="3532" w:type="dxa"/>
        </w:tcPr>
        <w:p w14:paraId="001FEE22" w14:textId="77777777" w:rsidR="006C14C3" w:rsidRDefault="00000000">
          <w:pPr>
            <w:pBdr>
              <w:top w:val="nil"/>
              <w:left w:val="nil"/>
              <w:bottom w:val="nil"/>
              <w:right w:val="nil"/>
              <w:between w:val="nil"/>
            </w:pBdr>
            <w:tabs>
              <w:tab w:val="center" w:pos="4819"/>
              <w:tab w:val="right" w:pos="9638"/>
            </w:tabs>
            <w:spacing w:before="200"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Rita Urso – </w:t>
          </w:r>
          <w:proofErr w:type="spellStart"/>
          <w:r>
            <w:rPr>
              <w:rFonts w:ascii="Helvetica Neue" w:eastAsia="Helvetica Neue" w:hAnsi="Helvetica Neue" w:cs="Helvetica Neue"/>
              <w:color w:val="000000"/>
              <w:sz w:val="18"/>
              <w:szCs w:val="18"/>
            </w:rPr>
            <w:t>artopiagallery</w:t>
          </w:r>
          <w:proofErr w:type="spellEnd"/>
        </w:p>
        <w:p w14:paraId="63FF43D9" w14:textId="77777777" w:rsidR="006C14C3" w:rsidRDefault="00000000">
          <w:pPr>
            <w:pBdr>
              <w:top w:val="nil"/>
              <w:left w:val="nil"/>
              <w:bottom w:val="nil"/>
              <w:right w:val="nil"/>
              <w:between w:val="nil"/>
            </w:pBdr>
            <w:tabs>
              <w:tab w:val="center" w:pos="4819"/>
              <w:tab w:val="right" w:pos="9638"/>
            </w:tabs>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via L. Papi 2</w:t>
          </w:r>
        </w:p>
        <w:p w14:paraId="52DAD032" w14:textId="77777777" w:rsidR="006C14C3" w:rsidRDefault="00000000">
          <w:pPr>
            <w:pBdr>
              <w:top w:val="nil"/>
              <w:left w:val="nil"/>
              <w:bottom w:val="nil"/>
              <w:right w:val="nil"/>
              <w:between w:val="nil"/>
            </w:pBdr>
            <w:tabs>
              <w:tab w:val="center" w:pos="4819"/>
              <w:tab w:val="right" w:pos="9638"/>
            </w:tabs>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20135 Milano</w:t>
          </w:r>
        </w:p>
        <w:p w14:paraId="2F71F9C3" w14:textId="77777777" w:rsidR="006C14C3" w:rsidRDefault="00000000">
          <w:pPr>
            <w:pBdr>
              <w:top w:val="nil"/>
              <w:left w:val="nil"/>
              <w:bottom w:val="nil"/>
              <w:right w:val="nil"/>
              <w:between w:val="nil"/>
            </w:pBdr>
            <w:tabs>
              <w:tab w:val="center" w:pos="4819"/>
              <w:tab w:val="right" w:pos="9638"/>
            </w:tabs>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T +39 02 546 0582 </w:t>
          </w:r>
        </w:p>
        <w:p w14:paraId="42878163" w14:textId="77777777" w:rsidR="006C14C3" w:rsidRDefault="00000000">
          <w:pPr>
            <w:pBdr>
              <w:top w:val="nil"/>
              <w:left w:val="nil"/>
              <w:bottom w:val="nil"/>
              <w:right w:val="nil"/>
              <w:between w:val="nil"/>
            </w:pBdr>
            <w:tabs>
              <w:tab w:val="center" w:pos="4819"/>
              <w:tab w:val="right" w:pos="9638"/>
            </w:tabs>
            <w:spacing w:line="276" w:lineRule="auto"/>
            <w:ind w:left="0" w:hanging="2"/>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www.artopiagallery.net</w:t>
          </w:r>
        </w:p>
      </w:tc>
    </w:tr>
  </w:tbl>
  <w:p w14:paraId="1320CBAE" w14:textId="77777777" w:rsidR="006C14C3" w:rsidRDefault="006C14C3">
    <w:pPr>
      <w:pBdr>
        <w:top w:val="nil"/>
        <w:left w:val="nil"/>
        <w:bottom w:val="nil"/>
        <w:right w:val="nil"/>
        <w:between w:val="nil"/>
      </w:pBdr>
      <w:spacing w:line="276"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19AD" w14:textId="77777777" w:rsidR="00AC37CA" w:rsidRDefault="00AC37CA">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18B7" w14:textId="77777777" w:rsidR="005A7F90" w:rsidRDefault="005A7F90">
      <w:pPr>
        <w:spacing w:line="240" w:lineRule="auto"/>
        <w:ind w:left="0" w:hanging="2"/>
      </w:pPr>
      <w:r>
        <w:separator/>
      </w:r>
    </w:p>
  </w:footnote>
  <w:footnote w:type="continuationSeparator" w:id="0">
    <w:p w14:paraId="0B9C0317" w14:textId="77777777" w:rsidR="005A7F90" w:rsidRDefault="005A7F9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D81" w14:textId="77777777" w:rsidR="00AC37CA" w:rsidRDefault="00AC37CA">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6FE7" w14:textId="476015F4" w:rsidR="006C14C3" w:rsidRPr="00AC37CA" w:rsidRDefault="00AC37CA" w:rsidP="00AC37CA">
    <w:pPr>
      <w:pStyle w:val="Intestazione"/>
      <w:ind w:left="0" w:hanging="2"/>
    </w:pPr>
    <w:r w:rsidRPr="00CD770D">
      <w:rPr>
        <w:noProof/>
      </w:rPr>
      <w:drawing>
        <wp:inline distT="0" distB="0" distL="0" distR="0" wp14:anchorId="5E86C4AD" wp14:editId="654B74E5">
          <wp:extent cx="6120130" cy="11614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614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7191" w14:textId="77777777" w:rsidR="00AC37CA" w:rsidRDefault="00AC37CA">
    <w:pPr>
      <w:pStyle w:val="Intestazion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C3"/>
    <w:rsid w:val="000B2155"/>
    <w:rsid w:val="00161717"/>
    <w:rsid w:val="00184833"/>
    <w:rsid w:val="0036057C"/>
    <w:rsid w:val="005A7F90"/>
    <w:rsid w:val="006C14C3"/>
    <w:rsid w:val="00946E80"/>
    <w:rsid w:val="00995E5B"/>
    <w:rsid w:val="00A31481"/>
    <w:rsid w:val="00AC37CA"/>
    <w:rsid w:val="00AE28AC"/>
    <w:rsid w:val="00B24219"/>
    <w:rsid w:val="00B76016"/>
    <w:rsid w:val="00FE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D20A"/>
  <w15:docId w15:val="{D56CB35B-61BF-4260-B7B7-D038A53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lang w:eastAsia="en-US"/>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uiPriority w:val="99"/>
    <w:qFormat/>
    <w:pPr>
      <w:tabs>
        <w:tab w:val="center" w:pos="4819"/>
        <w:tab w:val="right" w:pos="9638"/>
      </w:tabs>
    </w:pPr>
  </w:style>
  <w:style w:type="character" w:customStyle="1" w:styleId="IntestazioneCarattere">
    <w:name w:val="Intestazione Carattere"/>
    <w:basedOn w:val="Carpredefinitoparagrafo"/>
    <w:uiPriority w:val="99"/>
    <w:rPr>
      <w:w w:val="100"/>
      <w:position w:val="-1"/>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basedOn w:val="Carpredefinitoparagrafo"/>
    <w:rPr>
      <w:w w:val="100"/>
      <w:position w:val="-1"/>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qFormat/>
    <w:rPr>
      <w:color w:val="0563C1"/>
      <w:w w:val="100"/>
      <w:position w:val="-1"/>
      <w:u w:val="single"/>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character" w:customStyle="1" w:styleId="Nessuno">
    <w:name w:val="Nessuno"/>
    <w:rPr>
      <w:w w:val="100"/>
      <w:position w:val="-1"/>
      <w:effect w:val="none"/>
      <w:vertAlign w:val="baseline"/>
      <w:cs w:val="0"/>
      <w:em w:val="none"/>
      <w:lang w:val="it-IT"/>
    </w:rPr>
  </w:style>
  <w:style w:type="paragraph" w:customStyle="1" w:styleId="Corpo">
    <w:name w:val="Corpo"/>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opiagallery@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rtopiagallery.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JFSKXD5FcsbxqKHNpFDF9mrw==">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1268</Words>
  <Characters>7229</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Roberto   Lacarbonara</cp:lastModifiedBy>
  <cp:revision>8</cp:revision>
  <cp:lastPrinted>2022-07-18T17:20:00Z</cp:lastPrinted>
  <dcterms:created xsi:type="dcterms:W3CDTF">2022-07-02T12:53:00Z</dcterms:created>
  <dcterms:modified xsi:type="dcterms:W3CDTF">2022-07-21T09:23:00Z</dcterms:modified>
</cp:coreProperties>
</file>